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DF0" w:rsidRDefault="004D5DF0" w:rsidP="00390B92">
      <w:pPr>
        <w:spacing w:before="72"/>
        <w:rPr>
          <w:b/>
          <w:sz w:val="28"/>
          <w:szCs w:val="28"/>
        </w:rPr>
      </w:pPr>
      <w:bookmarkStart w:id="0" w:name="_GoBack"/>
      <w:bookmarkEnd w:id="0"/>
    </w:p>
    <w:p w:rsidR="00885C23" w:rsidRPr="004D5DF0" w:rsidRDefault="00E5395A" w:rsidP="00EB0FAD">
      <w:pPr>
        <w:spacing w:before="72"/>
        <w:jc w:val="center"/>
        <w:rPr>
          <w:b/>
          <w:sz w:val="24"/>
          <w:szCs w:val="24"/>
        </w:rPr>
      </w:pPr>
      <w:r w:rsidRPr="004D5DF0">
        <w:rPr>
          <w:b/>
          <w:sz w:val="24"/>
          <w:szCs w:val="24"/>
        </w:rPr>
        <w:t>Пояснительная записка.</w:t>
      </w:r>
    </w:p>
    <w:p w:rsidR="00EE018D" w:rsidRPr="0099010C" w:rsidRDefault="00EE018D">
      <w:pPr>
        <w:spacing w:before="72"/>
        <w:ind w:left="4157"/>
        <w:rPr>
          <w:b/>
          <w:sz w:val="28"/>
          <w:szCs w:val="28"/>
        </w:rPr>
      </w:pP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jc w:val="both"/>
        <w:rPr>
          <w:color w:val="000000"/>
        </w:rPr>
      </w:pPr>
      <w:r>
        <w:rPr>
          <w:color w:val="000000"/>
        </w:rPr>
        <w:t>Программа кружка «</w:t>
      </w:r>
      <w:proofErr w:type="spellStart"/>
      <w:r>
        <w:rPr>
          <w:color w:val="000000"/>
        </w:rPr>
        <w:t>Юнармия</w:t>
      </w:r>
      <w:proofErr w:type="spellEnd"/>
      <w:r w:rsidRPr="00EE018D">
        <w:rPr>
          <w:color w:val="000000"/>
        </w:rPr>
        <w:t>» является частью патриотического воспитания. В настоящее время необходимо и важно воспитывать в молодежи такие качества, как патриотизм, любовь к Родине, готовность посвятить свою жизнь служению ей, защите ее завоеваний – все это является одним из основополагающих принципов государственной политики в области образования, закрепленных в Законе «Об образовании».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jc w:val="both"/>
        <w:rPr>
          <w:color w:val="000000"/>
        </w:rPr>
      </w:pPr>
      <w:r w:rsidRPr="00EE018D">
        <w:rPr>
          <w:color w:val="000000"/>
        </w:rPr>
        <w:t>В целях реализации вышеназванных принципов важнейшая из воспитательных возможностей программы кружка заключается в развитии у воспитанников гражданского отношения к спортивно-оздоровительной стороне жизни, физической культуре, к себе как здоровым и закаленным гражданам общества, готовым к труду и обороне Отечества.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jc w:val="both"/>
        <w:rPr>
          <w:color w:val="000000"/>
        </w:rPr>
      </w:pPr>
      <w:r w:rsidRPr="00EE018D">
        <w:rPr>
          <w:color w:val="000000"/>
        </w:rPr>
        <w:t>Данная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jc w:val="both"/>
        <w:rPr>
          <w:color w:val="000000"/>
        </w:rPr>
      </w:pPr>
      <w:r w:rsidRPr="00EE018D">
        <w:rPr>
          <w:color w:val="000000"/>
        </w:rPr>
        <w:t>Актуальность данной программы заключается в том, что она направлена на дальнейшее формирование патриотического сознания подростков и является одной из основ их духовно-нравственного развития.</w:t>
      </w:r>
    </w:p>
    <w:p w:rsidR="00EE018D" w:rsidRPr="00EE018D" w:rsidRDefault="00EB0FAD" w:rsidP="00EE018D">
      <w:pPr>
        <w:pStyle w:val="a5"/>
        <w:shd w:val="clear" w:color="auto" w:fill="FFFFFF"/>
        <w:spacing w:before="0" w:beforeAutospacing="0" w:after="125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="00EE018D" w:rsidRPr="00EE018D">
        <w:rPr>
          <w:color w:val="000000"/>
        </w:rPr>
        <w:t>Программа «Юнармеец», прежде всего, перестраивает сознание подростка, формируя у него необходимые установки на предстоящую службу.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 xml:space="preserve">Программа рассчитана на </w:t>
      </w:r>
      <w:r>
        <w:rPr>
          <w:color w:val="000000"/>
        </w:rPr>
        <w:t>70</w:t>
      </w:r>
      <w:r w:rsidRPr="00EE018D">
        <w:rPr>
          <w:color w:val="000000"/>
        </w:rPr>
        <w:t xml:space="preserve"> часов, по </w:t>
      </w:r>
      <w:r w:rsidR="00EB0FAD">
        <w:rPr>
          <w:color w:val="000000"/>
        </w:rPr>
        <w:t>2</w:t>
      </w:r>
      <w:r w:rsidRPr="00EE018D">
        <w:rPr>
          <w:color w:val="000000"/>
        </w:rPr>
        <w:t xml:space="preserve"> час</w:t>
      </w:r>
      <w:r w:rsidR="00EB0FAD">
        <w:rPr>
          <w:color w:val="000000"/>
        </w:rPr>
        <w:t>а</w:t>
      </w:r>
      <w:r w:rsidRPr="00EE018D">
        <w:rPr>
          <w:color w:val="000000"/>
        </w:rPr>
        <w:t xml:space="preserve"> в неделю для учащихся 5 – 10 классов.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b/>
          <w:bCs/>
          <w:color w:val="000000"/>
          <w:u w:val="single"/>
        </w:rPr>
        <w:t>Главные принципы: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1. Деятельность кружка не должна нарушать учебного процесса школы.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2. Использование наглядного пособия, ИКТ и всех средств наглядности.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3. Предполагает постепенное усложнение материала.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4. Добровольность участия в данном виде деятельности.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5. Активность и творческий подход к проведению мероприятий.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6. Доброжелательная и непринужденная обстановка работы кружка.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b/>
          <w:bCs/>
          <w:color w:val="000000"/>
        </w:rPr>
        <w:t>Основная цель программы</w:t>
      </w:r>
      <w:r w:rsidRPr="00EE018D">
        <w:rPr>
          <w:color w:val="000000"/>
        </w:rPr>
        <w:t> – совершенствование гражданского и патриотического воспитания детей подростков и повышение престижа службы в Российских Вооруженных Силах.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b/>
          <w:bCs/>
          <w:i/>
          <w:iCs/>
          <w:color w:val="000000"/>
        </w:rPr>
        <w:t>Задачи: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 </w:t>
      </w:r>
      <w:r w:rsidRPr="00EE018D">
        <w:rPr>
          <w:b/>
          <w:bCs/>
          <w:color w:val="000000"/>
        </w:rPr>
        <w:t>- образовательные</w:t>
      </w:r>
    </w:p>
    <w:p w:rsidR="00EE018D" w:rsidRPr="00EE018D" w:rsidRDefault="00EE018D" w:rsidP="00EE018D">
      <w:pPr>
        <w:pStyle w:val="a5"/>
        <w:numPr>
          <w:ilvl w:val="0"/>
          <w:numId w:val="6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Обучение молодежи основам службы в Вооруженных Силах РФ.</w:t>
      </w:r>
    </w:p>
    <w:p w:rsidR="00EE018D" w:rsidRPr="00EE018D" w:rsidRDefault="00EE018D" w:rsidP="00EE018D">
      <w:pPr>
        <w:pStyle w:val="a5"/>
        <w:numPr>
          <w:ilvl w:val="0"/>
          <w:numId w:val="6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Формирование у ребят морально-психологических качеств, уважительного отношения к Вооружённым Силам Российской Федерации и военной профессии. Военно-профессиональная ориентация юношей на выбор профессии офицера;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b/>
          <w:bCs/>
          <w:color w:val="000000"/>
        </w:rPr>
        <w:t>- развивающие</w:t>
      </w:r>
    </w:p>
    <w:p w:rsidR="00EE018D" w:rsidRPr="00EE018D" w:rsidRDefault="00EE018D" w:rsidP="00EE018D">
      <w:pPr>
        <w:pStyle w:val="a5"/>
        <w:numPr>
          <w:ilvl w:val="0"/>
          <w:numId w:val="7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Развитие деловых качеств: самостоятельности, ответственности, активности, дисциплинированности.</w:t>
      </w:r>
    </w:p>
    <w:p w:rsidR="00EE018D" w:rsidRPr="00EE018D" w:rsidRDefault="00EE018D" w:rsidP="00EE018D">
      <w:pPr>
        <w:pStyle w:val="a5"/>
        <w:numPr>
          <w:ilvl w:val="0"/>
          <w:numId w:val="7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Формирование потребностей в самопознании, самореализации.</w:t>
      </w:r>
    </w:p>
    <w:p w:rsidR="00EE018D" w:rsidRPr="00EE018D" w:rsidRDefault="00EE018D" w:rsidP="00EE018D">
      <w:pPr>
        <w:pStyle w:val="a5"/>
        <w:numPr>
          <w:ilvl w:val="0"/>
          <w:numId w:val="7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lastRenderedPageBreak/>
        <w:t>Расширение кругозора современных детей и подростков, развитие их интеллектуальных, творческих способностей, коммуникативной культуры;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b/>
          <w:bCs/>
          <w:color w:val="000000"/>
        </w:rPr>
        <w:t>- воспитательные</w:t>
      </w:r>
      <w:r w:rsidRPr="00EE018D">
        <w:rPr>
          <w:color w:val="000000"/>
        </w:rPr>
        <w:t>.</w:t>
      </w:r>
    </w:p>
    <w:p w:rsidR="00EE018D" w:rsidRPr="00EE018D" w:rsidRDefault="00EE018D" w:rsidP="00EE018D">
      <w:pPr>
        <w:pStyle w:val="a5"/>
        <w:numPr>
          <w:ilvl w:val="0"/>
          <w:numId w:val="8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Воспитание патриотических чувств, привитие любви к своей Родине, её культуре и истории, гордости за героическое прошлое;</w:t>
      </w:r>
    </w:p>
    <w:p w:rsidR="00EE018D" w:rsidRPr="00EE018D" w:rsidRDefault="00EE018D" w:rsidP="00EE018D">
      <w:pPr>
        <w:pStyle w:val="a5"/>
        <w:numPr>
          <w:ilvl w:val="0"/>
          <w:numId w:val="8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Воспитание качеств коллективизма, товарищества, взаимопомощи. Формирование гражданственности, патриотизма.</w:t>
      </w:r>
    </w:p>
    <w:p w:rsidR="00EE018D" w:rsidRPr="00EE018D" w:rsidRDefault="00EE018D" w:rsidP="00EE018D">
      <w:pPr>
        <w:pStyle w:val="a5"/>
        <w:numPr>
          <w:ilvl w:val="0"/>
          <w:numId w:val="8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Воспитание учащихся в духе любви и преданности Отечеству, краю, городу, дому.</w:t>
      </w:r>
    </w:p>
    <w:p w:rsidR="00EE018D" w:rsidRPr="00EE018D" w:rsidRDefault="00EE018D" w:rsidP="00EE018D">
      <w:pPr>
        <w:pStyle w:val="a5"/>
        <w:numPr>
          <w:ilvl w:val="0"/>
          <w:numId w:val="8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Воспитание социальной активности; гражданской позиции; культур   общения и поведения в социуме; навыков здорового образа</w:t>
      </w:r>
    </w:p>
    <w:p w:rsidR="00EE018D" w:rsidRPr="00EE018D" w:rsidRDefault="00EE018D" w:rsidP="00EE018D">
      <w:pPr>
        <w:pStyle w:val="a5"/>
        <w:numPr>
          <w:ilvl w:val="0"/>
          <w:numId w:val="8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жизни.</w:t>
      </w:r>
    </w:p>
    <w:p w:rsidR="00EE018D" w:rsidRPr="00EE018D" w:rsidRDefault="00EE018D" w:rsidP="00EE018D">
      <w:pPr>
        <w:pStyle w:val="a5"/>
        <w:numPr>
          <w:ilvl w:val="0"/>
          <w:numId w:val="8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Пропаганда здорового образа жизни.</w:t>
      </w:r>
    </w:p>
    <w:p w:rsidR="00EE018D" w:rsidRPr="00EE018D" w:rsidRDefault="00EE018D" w:rsidP="00EE018D">
      <w:pPr>
        <w:pStyle w:val="a5"/>
        <w:numPr>
          <w:ilvl w:val="0"/>
          <w:numId w:val="8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Популяризация физической культуры и спорта среди молодёжи, приобщение её к систематическим занятиям физической культуры и спорту.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>
        <w:rPr>
          <w:color w:val="000000"/>
        </w:rPr>
        <w:t>Работа кружка «</w:t>
      </w:r>
      <w:proofErr w:type="spellStart"/>
      <w:r>
        <w:rPr>
          <w:color w:val="000000"/>
        </w:rPr>
        <w:t>Юнармия</w:t>
      </w:r>
      <w:proofErr w:type="spellEnd"/>
      <w:r w:rsidRPr="00EE018D">
        <w:rPr>
          <w:color w:val="000000"/>
        </w:rPr>
        <w:t>» может стать воспитывающей, развивающей деятельностью для школьников, помочь в организации работы по воспитанию патриотизма.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 xml:space="preserve">Работа кружка представляет собой совместную </w:t>
      </w:r>
      <w:proofErr w:type="spellStart"/>
      <w:r w:rsidRPr="00EE018D">
        <w:rPr>
          <w:color w:val="000000"/>
        </w:rPr>
        <w:t>учебно</w:t>
      </w:r>
      <w:proofErr w:type="spellEnd"/>
      <w:r w:rsidRPr="00EE018D">
        <w:rPr>
          <w:color w:val="000000"/>
        </w:rPr>
        <w:t xml:space="preserve"> – познавательную, творческую деятельность учащихся, имеющую общую цель, согласованные методы и способы деятельности, направленные на достижение общего результата по пропаганде пожарной безопасности.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b/>
          <w:bCs/>
          <w:color w:val="000000"/>
        </w:rPr>
        <w:t xml:space="preserve">Направленность </w:t>
      </w:r>
      <w:r>
        <w:rPr>
          <w:b/>
          <w:bCs/>
          <w:color w:val="000000"/>
        </w:rPr>
        <w:t xml:space="preserve"> </w:t>
      </w:r>
      <w:r w:rsidRPr="00EE018D">
        <w:rPr>
          <w:b/>
          <w:bCs/>
          <w:color w:val="000000"/>
        </w:rPr>
        <w:t xml:space="preserve"> программы. </w:t>
      </w:r>
      <w:r w:rsidRPr="00EE018D">
        <w:rPr>
          <w:color w:val="000000"/>
        </w:rPr>
        <w:t>Военно-патриотическое воспитание школьников включает в себя начальную военную, военно-техническую, морально-психологическую подготовку. В основе практики военно-патриотического воспитания должен лежать принцип единства всех его составных частей, что позволит наиболее полно сформировать качества: любовь к стране, дисциплинированность, мужество, волю, смелость, находчивость, силу, выносливость и ловкость. Школьники должны получить хорошие навыки по строевой, стрелковой, медико-санитарной подготовке, по основам тактической подготовки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b/>
          <w:bCs/>
          <w:color w:val="000000"/>
        </w:rPr>
        <w:t>Критерии эффективности программы: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- степень участия детей в мероприятиях, кружках, соревнованиях, музыкальных часах и т.д.;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- мотивация детей на различные виды деятельности;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- результаты диагностики психологического и эмоционального состояния подростков;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- результаты диагностики активности детей в мероприятиях и разных видах деятельности.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b/>
          <w:bCs/>
          <w:color w:val="000000"/>
        </w:rPr>
        <w:t>Сроки реализации дополнительной образовательной программы –</w:t>
      </w:r>
      <w:r w:rsidRPr="00EE018D">
        <w:rPr>
          <w:color w:val="000000"/>
        </w:rPr>
        <w:t> программа рассчитана на 20</w:t>
      </w:r>
      <w:r w:rsidR="00D80F6D">
        <w:rPr>
          <w:color w:val="000000"/>
        </w:rPr>
        <w:t>20</w:t>
      </w:r>
      <w:r w:rsidRPr="00EE018D">
        <w:rPr>
          <w:color w:val="000000"/>
        </w:rPr>
        <w:t xml:space="preserve"> – 20</w:t>
      </w:r>
      <w:r w:rsidR="00D80F6D">
        <w:rPr>
          <w:color w:val="000000"/>
        </w:rPr>
        <w:t>21</w:t>
      </w:r>
      <w:r w:rsidRPr="00EE018D">
        <w:rPr>
          <w:color w:val="000000"/>
        </w:rPr>
        <w:t xml:space="preserve"> учебный год.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b/>
          <w:bCs/>
          <w:color w:val="000000"/>
        </w:rPr>
        <w:t>Формы и режим занятий –</w:t>
      </w:r>
      <w:r w:rsidRPr="00EE018D">
        <w:rPr>
          <w:color w:val="000000"/>
        </w:rPr>
        <w:t xml:space="preserve"> занятия проходят в форме подачи теоретического и практического материала </w:t>
      </w:r>
      <w:r w:rsidR="00D80F6D">
        <w:rPr>
          <w:color w:val="000000"/>
        </w:rPr>
        <w:t xml:space="preserve">один </w:t>
      </w:r>
      <w:r w:rsidRPr="00EE018D">
        <w:rPr>
          <w:color w:val="000000"/>
        </w:rPr>
        <w:t xml:space="preserve"> раз</w:t>
      </w:r>
      <w:r w:rsidR="00D80F6D">
        <w:rPr>
          <w:color w:val="000000"/>
        </w:rPr>
        <w:t xml:space="preserve"> </w:t>
      </w:r>
      <w:r w:rsidRPr="00EE018D">
        <w:rPr>
          <w:color w:val="000000"/>
        </w:rPr>
        <w:t xml:space="preserve"> в неделю по два часа.</w:t>
      </w:r>
    </w:p>
    <w:p w:rsid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b/>
          <w:bCs/>
          <w:color w:val="000000"/>
        </w:rPr>
        <w:t>Ожидаемые результаты и способы определения их результативности –</w:t>
      </w:r>
      <w:r w:rsidRPr="00EE018D">
        <w:rPr>
          <w:color w:val="000000"/>
        </w:rPr>
        <w:t xml:space="preserve"> это выезды </w:t>
      </w:r>
      <w:r w:rsidR="00D80F6D">
        <w:rPr>
          <w:color w:val="000000"/>
        </w:rPr>
        <w:t>на районные соревнования  среди юнармейцев</w:t>
      </w:r>
    </w:p>
    <w:p w:rsidR="00EB0FAD" w:rsidRDefault="00EB0FA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</w:p>
    <w:p w:rsidR="00EB0FAD" w:rsidRDefault="00EB0FA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</w:p>
    <w:p w:rsidR="00EB0FAD" w:rsidRPr="00EE018D" w:rsidRDefault="00EB0FA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b/>
          <w:bCs/>
          <w:color w:val="000000"/>
        </w:rPr>
        <w:lastRenderedPageBreak/>
        <w:t>Планируемые результаты: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В результате посещения на занятии кружка учащиеся должны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b/>
          <w:bCs/>
          <w:color w:val="000000"/>
        </w:rPr>
        <w:t>знать:</w:t>
      </w:r>
    </w:p>
    <w:p w:rsidR="00EE018D" w:rsidRPr="00EE018D" w:rsidRDefault="00EE018D" w:rsidP="00EE018D">
      <w:pPr>
        <w:pStyle w:val="a5"/>
        <w:numPr>
          <w:ilvl w:val="0"/>
          <w:numId w:val="9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основные принципы здорового образа жизни;</w:t>
      </w:r>
    </w:p>
    <w:p w:rsidR="00EE018D" w:rsidRPr="00EE018D" w:rsidRDefault="00EE018D" w:rsidP="00EE018D">
      <w:pPr>
        <w:pStyle w:val="a5"/>
        <w:numPr>
          <w:ilvl w:val="0"/>
          <w:numId w:val="9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правила оказания первой медицинской помощи;</w:t>
      </w:r>
    </w:p>
    <w:p w:rsidR="00EE018D" w:rsidRPr="00EE018D" w:rsidRDefault="00EE018D" w:rsidP="00EE018D">
      <w:pPr>
        <w:pStyle w:val="a5"/>
        <w:numPr>
          <w:ilvl w:val="0"/>
          <w:numId w:val="9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основы обороны государства и военной службы;</w:t>
      </w:r>
    </w:p>
    <w:p w:rsidR="00EE018D" w:rsidRPr="00EE018D" w:rsidRDefault="00EE018D" w:rsidP="00EE018D">
      <w:pPr>
        <w:pStyle w:val="a5"/>
        <w:numPr>
          <w:ilvl w:val="0"/>
          <w:numId w:val="9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боевые традиции Вооруженных Сил России, государственные и военные символы Российской Федерации.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b/>
          <w:bCs/>
          <w:color w:val="000000"/>
        </w:rPr>
        <w:t>уметь</w:t>
      </w:r>
      <w:r w:rsidRPr="00EE018D">
        <w:rPr>
          <w:color w:val="000000"/>
        </w:rPr>
        <w:t>:</w:t>
      </w:r>
    </w:p>
    <w:p w:rsidR="00EE018D" w:rsidRPr="00EE018D" w:rsidRDefault="00EE018D" w:rsidP="00EE018D">
      <w:pPr>
        <w:pStyle w:val="a5"/>
        <w:numPr>
          <w:ilvl w:val="0"/>
          <w:numId w:val="10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предвидеть возникновение наиболее часто встречающихся опасных ситуаций по их характерным признакам, принимать решение и действовать, обеспечивая личную безопасность;</w:t>
      </w:r>
    </w:p>
    <w:p w:rsidR="00EE018D" w:rsidRPr="00EE018D" w:rsidRDefault="00EE018D" w:rsidP="00EE018D">
      <w:pPr>
        <w:pStyle w:val="a5"/>
        <w:numPr>
          <w:ilvl w:val="0"/>
          <w:numId w:val="10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оказывать первую медицинскую помощь при неотложных состояниях;</w:t>
      </w:r>
    </w:p>
    <w:p w:rsidR="00EE018D" w:rsidRPr="00EE018D" w:rsidRDefault="00EE018D" w:rsidP="00EE018D">
      <w:pPr>
        <w:pStyle w:val="a5"/>
        <w:numPr>
          <w:ilvl w:val="0"/>
          <w:numId w:val="10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выполнять основные действия, связанные с будущим прохождением воинской службы (строевые приемы, воинское приветствие, неполная разборка и сборка автомата Калашникова, стрельба из автомата и т.д.);</w:t>
      </w:r>
    </w:p>
    <w:p w:rsidR="00EE018D" w:rsidRPr="00EE018D" w:rsidRDefault="00EE018D" w:rsidP="00EE018D">
      <w:pPr>
        <w:pStyle w:val="a5"/>
        <w:numPr>
          <w:ilvl w:val="0"/>
          <w:numId w:val="10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пользоваться справочной литературой для целенаправленной подготовки к военной службе с учетом индивидуальных качеств.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Приобретенные знания и умения в практической деятельности и повседневной жизни будут способствовать обеспечению личной безопасности в чрезвычайных ситуациях природного, техногенного и социального характера, в том числе при угрозе террористического акта или при захвате в заложники; выработке убеждений и потребности в соблюдении норм здорового образа жизни, владению навыками в области гражданской обороны, формированию психологической и физической готовности к прохождению военной службы по призыву.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Программа предполагает реализацию параллельных процессов освоения содержания программы на его разных уровнях углубленности, доступности и степени сложности, исходя из результатов диагностики и стартов</w:t>
      </w:r>
      <w:r w:rsidR="00D80F6D">
        <w:rPr>
          <w:color w:val="000000"/>
        </w:rPr>
        <w:t>ых возможностей каждого ребенка.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Результатом деятельности учащихся будут: участие во всех школьных и муниципальных мероприятиях по данному направлению, выпуск агитационных листов, выступление перед учащимися школы.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b/>
          <w:bCs/>
          <w:color w:val="000000"/>
          <w:u w:val="single"/>
        </w:rPr>
        <w:t>Основные методы, используемые для реализации программы кружка:</w:t>
      </w:r>
    </w:p>
    <w:p w:rsidR="00EE018D" w:rsidRPr="00EE018D" w:rsidRDefault="00EE018D" w:rsidP="00EE018D">
      <w:pPr>
        <w:pStyle w:val="a5"/>
        <w:numPr>
          <w:ilvl w:val="0"/>
          <w:numId w:val="11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Словесные (рассказ, беседа, лекция с элементами беседы);</w:t>
      </w:r>
    </w:p>
    <w:p w:rsidR="00EE018D" w:rsidRPr="00EE018D" w:rsidRDefault="00EE018D" w:rsidP="00EE018D">
      <w:pPr>
        <w:pStyle w:val="a5"/>
        <w:numPr>
          <w:ilvl w:val="0"/>
          <w:numId w:val="11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Наглядные (демонстрация плакатов, учебных видео роликов, электронных презентаций</w:t>
      </w:r>
      <w:proofErr w:type="gramStart"/>
      <w:r w:rsidRPr="00EE018D">
        <w:rPr>
          <w:color w:val="000000"/>
        </w:rPr>
        <w:t>.</w:t>
      </w:r>
      <w:proofErr w:type="gramEnd"/>
      <w:r w:rsidRPr="00EE018D">
        <w:rPr>
          <w:color w:val="000000"/>
        </w:rPr>
        <w:t xml:space="preserve"> </w:t>
      </w:r>
      <w:proofErr w:type="gramStart"/>
      <w:r w:rsidRPr="00EE018D">
        <w:rPr>
          <w:color w:val="000000"/>
        </w:rPr>
        <w:t>м</w:t>
      </w:r>
      <w:proofErr w:type="gramEnd"/>
      <w:r w:rsidRPr="00EE018D">
        <w:rPr>
          <w:color w:val="000000"/>
        </w:rPr>
        <w:t>атериальной базы);</w:t>
      </w:r>
    </w:p>
    <w:p w:rsidR="00EE018D" w:rsidRPr="00EE018D" w:rsidRDefault="00EE018D" w:rsidP="00EE018D">
      <w:pPr>
        <w:pStyle w:val="a5"/>
        <w:numPr>
          <w:ilvl w:val="0"/>
          <w:numId w:val="11"/>
        </w:numPr>
        <w:shd w:val="clear" w:color="auto" w:fill="FFFFFF"/>
        <w:spacing w:before="0" w:beforeAutospacing="0" w:after="125" w:afterAutospacing="0"/>
        <w:rPr>
          <w:color w:val="000000"/>
        </w:rPr>
      </w:pPr>
      <w:proofErr w:type="gramStart"/>
      <w:r w:rsidRPr="00EE018D">
        <w:rPr>
          <w:color w:val="000000"/>
        </w:rPr>
        <w:t>Эвристические</w:t>
      </w:r>
      <w:proofErr w:type="gramEnd"/>
      <w:r w:rsidRPr="00EE018D">
        <w:rPr>
          <w:color w:val="000000"/>
        </w:rPr>
        <w:t> – (саморазвитие учащихся, активная познавательная деятельность);</w:t>
      </w:r>
    </w:p>
    <w:p w:rsidR="00EE018D" w:rsidRPr="00EE018D" w:rsidRDefault="00EE018D" w:rsidP="00EE018D">
      <w:pPr>
        <w:pStyle w:val="a5"/>
        <w:numPr>
          <w:ilvl w:val="0"/>
          <w:numId w:val="11"/>
        </w:numPr>
        <w:shd w:val="clear" w:color="auto" w:fill="FFFFFF"/>
        <w:spacing w:before="0" w:beforeAutospacing="0" w:after="125" w:afterAutospacing="0"/>
        <w:rPr>
          <w:color w:val="000000"/>
        </w:rPr>
      </w:pPr>
      <w:proofErr w:type="gramStart"/>
      <w:r w:rsidRPr="00EE018D">
        <w:rPr>
          <w:color w:val="000000"/>
        </w:rPr>
        <w:t>Практические</w:t>
      </w:r>
      <w:proofErr w:type="gramEnd"/>
      <w:r w:rsidRPr="00EE018D">
        <w:rPr>
          <w:color w:val="000000"/>
        </w:rPr>
        <w:t> (Строевая Подготовка, Огневая Подготовка, Медицинская подготовка, Туристическая подготовка, Физическая подготовка).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b/>
          <w:bCs/>
          <w:color w:val="000000"/>
        </w:rPr>
        <w:t>Основные формы деятельности кружка</w:t>
      </w:r>
      <w:r w:rsidRPr="00EE018D">
        <w:rPr>
          <w:color w:val="000000"/>
        </w:rPr>
        <w:t> по данной программе:</w:t>
      </w:r>
    </w:p>
    <w:p w:rsidR="00EE018D" w:rsidRPr="00EE018D" w:rsidRDefault="00EE018D" w:rsidP="00EE018D">
      <w:pPr>
        <w:pStyle w:val="a5"/>
        <w:numPr>
          <w:ilvl w:val="0"/>
          <w:numId w:val="12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обучение,</w:t>
      </w:r>
    </w:p>
    <w:p w:rsidR="00EE018D" w:rsidRPr="00EE018D" w:rsidRDefault="00EE018D" w:rsidP="00EE018D">
      <w:pPr>
        <w:pStyle w:val="a5"/>
        <w:numPr>
          <w:ilvl w:val="0"/>
          <w:numId w:val="12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применение знаний на практике через практические занятия,</w:t>
      </w:r>
    </w:p>
    <w:p w:rsidR="00EE018D" w:rsidRPr="00EE018D" w:rsidRDefault="00EE018D" w:rsidP="00EE018D">
      <w:pPr>
        <w:pStyle w:val="a5"/>
        <w:numPr>
          <w:ilvl w:val="0"/>
          <w:numId w:val="12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lastRenderedPageBreak/>
        <w:t>соревнования,</w:t>
      </w:r>
    </w:p>
    <w:p w:rsidR="00EE018D" w:rsidRPr="00EE018D" w:rsidRDefault="00EE018D" w:rsidP="00EE018D">
      <w:pPr>
        <w:pStyle w:val="a5"/>
        <w:numPr>
          <w:ilvl w:val="0"/>
          <w:numId w:val="12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игры,</w:t>
      </w:r>
    </w:p>
    <w:p w:rsidR="00EE018D" w:rsidRPr="00EE018D" w:rsidRDefault="00EE018D" w:rsidP="00EE018D">
      <w:pPr>
        <w:pStyle w:val="a5"/>
        <w:numPr>
          <w:ilvl w:val="0"/>
          <w:numId w:val="12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практическая работа по проведению пропаганды пожарной безопасности через конкурсы, викторины, шоу-программы.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b/>
          <w:bCs/>
          <w:color w:val="000000"/>
        </w:rPr>
        <w:t>Личностные результаты обучения:</w:t>
      </w:r>
    </w:p>
    <w:p w:rsidR="00EE018D" w:rsidRPr="00EE018D" w:rsidRDefault="00EE018D" w:rsidP="00EE018D">
      <w:pPr>
        <w:pStyle w:val="a5"/>
        <w:numPr>
          <w:ilvl w:val="0"/>
          <w:numId w:val="13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формирование понимания ценности здорового и безопасного образа жизни;</w:t>
      </w:r>
    </w:p>
    <w:p w:rsidR="00EE018D" w:rsidRPr="00EE018D" w:rsidRDefault="00EE018D" w:rsidP="00EE018D">
      <w:pPr>
        <w:pStyle w:val="a5"/>
        <w:numPr>
          <w:ilvl w:val="0"/>
          <w:numId w:val="13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EE018D" w:rsidRPr="00EE018D" w:rsidRDefault="00EE018D" w:rsidP="00EE018D">
      <w:pPr>
        <w:pStyle w:val="a5"/>
        <w:numPr>
          <w:ilvl w:val="0"/>
          <w:numId w:val="13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 xml:space="preserve">формирование ответственного отношения к учению, готовности и </w:t>
      </w:r>
      <w:proofErr w:type="gramStart"/>
      <w:r w:rsidRPr="00EE018D">
        <w:rPr>
          <w:color w:val="000000"/>
        </w:rPr>
        <w:t>способности</w:t>
      </w:r>
      <w:proofErr w:type="gramEnd"/>
      <w:r w:rsidRPr="00EE018D">
        <w:rPr>
          <w:color w:val="000000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</w:t>
      </w:r>
    </w:p>
    <w:p w:rsidR="00EE018D" w:rsidRPr="00EE018D" w:rsidRDefault="00EE018D" w:rsidP="00EE018D">
      <w:pPr>
        <w:pStyle w:val="a5"/>
        <w:numPr>
          <w:ilvl w:val="0"/>
          <w:numId w:val="13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EE018D" w:rsidRPr="00EE018D" w:rsidRDefault="00EE018D" w:rsidP="00EE018D">
      <w:pPr>
        <w:pStyle w:val="a5"/>
        <w:numPr>
          <w:ilvl w:val="0"/>
          <w:numId w:val="13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формирование готовности и способности вести диалог с другими людьми и достигать в нём взаимопонимания;</w:t>
      </w:r>
    </w:p>
    <w:p w:rsidR="00EE018D" w:rsidRPr="00EE018D" w:rsidRDefault="00EE018D" w:rsidP="00EE018D">
      <w:pPr>
        <w:pStyle w:val="a5"/>
        <w:numPr>
          <w:ilvl w:val="0"/>
          <w:numId w:val="13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EE018D" w:rsidRPr="00EE018D" w:rsidRDefault="00EE018D" w:rsidP="00EE018D">
      <w:pPr>
        <w:pStyle w:val="a5"/>
        <w:numPr>
          <w:ilvl w:val="0"/>
          <w:numId w:val="13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EE018D" w:rsidRPr="00EE018D" w:rsidRDefault="00EE018D" w:rsidP="00EE018D">
      <w:pPr>
        <w:pStyle w:val="a5"/>
        <w:numPr>
          <w:ilvl w:val="0"/>
          <w:numId w:val="13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                       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b/>
          <w:bCs/>
          <w:color w:val="000000"/>
        </w:rPr>
        <w:t>Предметные результаты обучения:</w:t>
      </w:r>
    </w:p>
    <w:p w:rsidR="00EE018D" w:rsidRPr="00EE018D" w:rsidRDefault="00EE018D" w:rsidP="00EE018D">
      <w:pPr>
        <w:pStyle w:val="a5"/>
        <w:numPr>
          <w:ilvl w:val="0"/>
          <w:numId w:val="14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</w:t>
      </w:r>
      <w:proofErr w:type="gramStart"/>
      <w:r w:rsidRPr="00EE018D">
        <w:rPr>
          <w:color w:val="000000"/>
        </w:rPr>
        <w:t xml:space="preserve"> ,</w:t>
      </w:r>
      <w:proofErr w:type="gramEnd"/>
      <w:r w:rsidRPr="00EE018D">
        <w:rPr>
          <w:color w:val="000000"/>
        </w:rPr>
        <w:t xml:space="preserve"> формирование убеждения в необходимости безопасного и здорового образа жизни;</w:t>
      </w:r>
    </w:p>
    <w:p w:rsidR="00EE018D" w:rsidRPr="00EE018D" w:rsidRDefault="00EE018D" w:rsidP="00EE018D">
      <w:pPr>
        <w:pStyle w:val="a5"/>
        <w:numPr>
          <w:ilvl w:val="0"/>
          <w:numId w:val="14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понимание личной и общественной значимости современной Армии.</w:t>
      </w:r>
    </w:p>
    <w:p w:rsidR="00EE018D" w:rsidRPr="00EE018D" w:rsidRDefault="00EE018D" w:rsidP="00EE018D">
      <w:pPr>
        <w:pStyle w:val="a5"/>
        <w:numPr>
          <w:ilvl w:val="0"/>
          <w:numId w:val="14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понимание роли государства и действующего законодательства в обеспечении национальной безопасности и защиты населения от экстремизма и терроризма;</w:t>
      </w:r>
    </w:p>
    <w:p w:rsidR="00EE018D" w:rsidRPr="00EE018D" w:rsidRDefault="00EE018D" w:rsidP="00EE018D">
      <w:pPr>
        <w:pStyle w:val="a5"/>
        <w:numPr>
          <w:ilvl w:val="0"/>
          <w:numId w:val="14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понимание необходимости подготовки граждан к военной службе;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 xml:space="preserve">формирование установки на здоровый образ жизни, формирование </w:t>
      </w:r>
      <w:proofErr w:type="spellStart"/>
      <w:r w:rsidRPr="00EE018D">
        <w:rPr>
          <w:color w:val="000000"/>
        </w:rPr>
        <w:t>антиэкстремистской</w:t>
      </w:r>
      <w:proofErr w:type="spellEnd"/>
      <w:r w:rsidRPr="00EE018D">
        <w:rPr>
          <w:color w:val="000000"/>
        </w:rPr>
        <w:t xml:space="preserve"> и антитеррористической личностной позиции;</w:t>
      </w:r>
    </w:p>
    <w:p w:rsidR="00EE018D" w:rsidRPr="00EE018D" w:rsidRDefault="00EE018D" w:rsidP="00EE018D">
      <w:pPr>
        <w:pStyle w:val="a5"/>
        <w:numPr>
          <w:ilvl w:val="0"/>
          <w:numId w:val="15"/>
        </w:numPr>
        <w:shd w:val="clear" w:color="auto" w:fill="FFFFFF"/>
        <w:spacing w:before="0" w:beforeAutospacing="0" w:after="125" w:afterAutospacing="0"/>
        <w:rPr>
          <w:color w:val="000000"/>
        </w:rPr>
      </w:pPr>
      <w:proofErr w:type="gramStart"/>
      <w:r w:rsidRPr="00EE018D">
        <w:rPr>
          <w:color w:val="000000"/>
        </w:rPr>
        <w:t>выполнять основные действия, связанные с будущим прохождением воинской службы (строевые приемы, воинское приветствие,</w:t>
      </w:r>
      <w:proofErr w:type="gramEnd"/>
    </w:p>
    <w:p w:rsidR="00EE018D" w:rsidRPr="00EE018D" w:rsidRDefault="00EE018D" w:rsidP="00EE018D">
      <w:pPr>
        <w:pStyle w:val="a5"/>
        <w:numPr>
          <w:ilvl w:val="0"/>
          <w:numId w:val="15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 xml:space="preserve">неполная разборка и сборка автомата Калашникова, стрельба из </w:t>
      </w:r>
      <w:r w:rsidR="00D80F6D">
        <w:rPr>
          <w:color w:val="000000"/>
        </w:rPr>
        <w:t>винтовки</w:t>
      </w:r>
      <w:r w:rsidRPr="00EE018D">
        <w:rPr>
          <w:color w:val="000000"/>
        </w:rPr>
        <w:t xml:space="preserve"> и т.д.);</w:t>
      </w:r>
    </w:p>
    <w:p w:rsidR="00EE018D" w:rsidRPr="00EE018D" w:rsidRDefault="00EE018D" w:rsidP="00EE018D">
      <w:pPr>
        <w:pStyle w:val="a5"/>
        <w:numPr>
          <w:ilvl w:val="0"/>
          <w:numId w:val="15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 xml:space="preserve">экстремизм и </w:t>
      </w:r>
      <w:proofErr w:type="gramStart"/>
      <w:r w:rsidRPr="00EE018D">
        <w:rPr>
          <w:color w:val="000000"/>
        </w:rPr>
        <w:t>терроризм</w:t>
      </w:r>
      <w:proofErr w:type="gramEnd"/>
      <w:r w:rsidRPr="00EE018D">
        <w:rPr>
          <w:color w:val="000000"/>
        </w:rPr>
        <w:t xml:space="preserve"> и их последствия для личности, общества и государства;</w:t>
      </w:r>
    </w:p>
    <w:p w:rsidR="00EE018D" w:rsidRPr="00EE018D" w:rsidRDefault="00EE018D" w:rsidP="00EE018D">
      <w:pPr>
        <w:pStyle w:val="a5"/>
        <w:numPr>
          <w:ilvl w:val="0"/>
          <w:numId w:val="15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lastRenderedPageBreak/>
        <w:t>знание и умение строевую подготовку, огневую подготовку, медицинскую подготовку.</w:t>
      </w:r>
    </w:p>
    <w:p w:rsidR="00EE018D" w:rsidRPr="00EE018D" w:rsidRDefault="00EE018D" w:rsidP="00EE018D">
      <w:pPr>
        <w:pStyle w:val="a5"/>
        <w:numPr>
          <w:ilvl w:val="0"/>
          <w:numId w:val="15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умение оказать первую помощь пострадавшим;    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proofErr w:type="spellStart"/>
      <w:r w:rsidRPr="00EE018D">
        <w:rPr>
          <w:b/>
          <w:bCs/>
          <w:color w:val="000000"/>
        </w:rPr>
        <w:t>Метапредметные</w:t>
      </w:r>
      <w:proofErr w:type="spellEnd"/>
      <w:r w:rsidRPr="00EE018D">
        <w:rPr>
          <w:b/>
          <w:bCs/>
          <w:color w:val="000000"/>
        </w:rPr>
        <w:t xml:space="preserve">  результаты обучения: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b/>
          <w:bCs/>
          <w:color w:val="000000"/>
          <w:u w:val="single"/>
        </w:rPr>
        <w:t>Регулятивные УУД</w:t>
      </w:r>
      <w:r w:rsidRPr="00EE018D">
        <w:rPr>
          <w:b/>
          <w:bCs/>
          <w:color w:val="000000"/>
        </w:rPr>
        <w:t>:  </w:t>
      </w:r>
    </w:p>
    <w:p w:rsidR="00EE018D" w:rsidRPr="00EE018D" w:rsidRDefault="00EE018D" w:rsidP="00EE018D">
      <w:pPr>
        <w:pStyle w:val="a5"/>
        <w:numPr>
          <w:ilvl w:val="0"/>
          <w:numId w:val="16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умение самостоятельно планировать пути достижения целей защищённости, в том числе альтернативные, осознанно выбирать наиболее эффективные способы решения учебных и познавательных задач;</w:t>
      </w:r>
    </w:p>
    <w:p w:rsidR="00EE018D" w:rsidRPr="00EE018D" w:rsidRDefault="00EE018D" w:rsidP="00EE018D">
      <w:pPr>
        <w:pStyle w:val="a5"/>
        <w:numPr>
          <w:ilvl w:val="0"/>
          <w:numId w:val="16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EE018D" w:rsidRPr="00EE018D" w:rsidRDefault="00EE018D" w:rsidP="00EE018D">
      <w:pPr>
        <w:pStyle w:val="a5"/>
        <w:numPr>
          <w:ilvl w:val="0"/>
          <w:numId w:val="16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</w:t>
      </w:r>
      <w:proofErr w:type="gramStart"/>
      <w:r w:rsidRPr="00EE018D">
        <w:rPr>
          <w:color w:val="000000"/>
        </w:rPr>
        <w:t xml:space="preserve"> ,</w:t>
      </w:r>
      <w:proofErr w:type="gramEnd"/>
      <w:r w:rsidRPr="00EE018D">
        <w:rPr>
          <w:color w:val="000000"/>
        </w:rPr>
        <w:t>корректировать свои действия в соответствии с изменяющейся ситуацией;</w:t>
      </w:r>
    </w:p>
    <w:p w:rsidR="00EE018D" w:rsidRPr="00EE018D" w:rsidRDefault="00EE018D" w:rsidP="00EE018D">
      <w:pPr>
        <w:pStyle w:val="a5"/>
        <w:numPr>
          <w:ilvl w:val="0"/>
          <w:numId w:val="16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умение оценивать правильность выполнения учебной задачи в области туристический подготовки</w:t>
      </w:r>
      <w:proofErr w:type="gramStart"/>
      <w:r w:rsidRPr="00EE018D">
        <w:rPr>
          <w:color w:val="000000"/>
        </w:rPr>
        <w:t xml:space="preserve"> ,</w:t>
      </w:r>
      <w:proofErr w:type="gramEnd"/>
      <w:r w:rsidRPr="00EE018D">
        <w:rPr>
          <w:color w:val="000000"/>
        </w:rPr>
        <w:t xml:space="preserve"> собственные возможности её решения;</w:t>
      </w:r>
    </w:p>
    <w:p w:rsidR="00EE018D" w:rsidRPr="00EE018D" w:rsidRDefault="00EE018D" w:rsidP="00EE018D">
      <w:pPr>
        <w:pStyle w:val="a5"/>
        <w:numPr>
          <w:ilvl w:val="0"/>
          <w:numId w:val="16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b/>
          <w:bCs/>
          <w:color w:val="000000"/>
          <w:u w:val="single"/>
        </w:rPr>
        <w:t>Познавательные УУД:</w:t>
      </w:r>
      <w:r w:rsidRPr="00EE018D">
        <w:rPr>
          <w:b/>
          <w:bCs/>
          <w:color w:val="000000"/>
        </w:rPr>
        <w:t> </w:t>
      </w:r>
    </w:p>
    <w:p w:rsidR="00EE018D" w:rsidRPr="00EE018D" w:rsidRDefault="00EE018D" w:rsidP="00EE018D">
      <w:pPr>
        <w:pStyle w:val="a5"/>
        <w:numPr>
          <w:ilvl w:val="0"/>
          <w:numId w:val="17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критерии, устанавливать причинн</w:t>
      </w:r>
      <w:proofErr w:type="gramStart"/>
      <w:r w:rsidRPr="00EE018D">
        <w:rPr>
          <w:color w:val="000000"/>
        </w:rPr>
        <w:t>о-</w:t>
      </w:r>
      <w:proofErr w:type="gramEnd"/>
      <w:r w:rsidRPr="00EE018D">
        <w:rPr>
          <w:color w:val="000000"/>
        </w:rPr>
        <w:t xml:space="preserve"> следственные связи, строить логическое рассуждение, умозаключение (индуктивное, дедуктивное и по аналогии) и делать выводы;</w:t>
      </w:r>
    </w:p>
    <w:p w:rsidR="00EE018D" w:rsidRPr="00EE018D" w:rsidRDefault="00EE018D" w:rsidP="00EE018D">
      <w:pPr>
        <w:pStyle w:val="a5"/>
        <w:numPr>
          <w:ilvl w:val="0"/>
          <w:numId w:val="17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EE018D" w:rsidRPr="00EE018D" w:rsidRDefault="00EE018D" w:rsidP="00EE018D">
      <w:pPr>
        <w:pStyle w:val="a5"/>
        <w:numPr>
          <w:ilvl w:val="0"/>
          <w:numId w:val="17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 xml:space="preserve">освоение приёмов действий строевую, огневую, медицинскую </w:t>
      </w:r>
      <w:proofErr w:type="gramStart"/>
      <w:r w:rsidRPr="00EE018D">
        <w:rPr>
          <w:color w:val="000000"/>
        </w:rPr>
        <w:t>подготовку</w:t>
      </w:r>
      <w:proofErr w:type="gramEnd"/>
      <w:r w:rsidRPr="00EE018D">
        <w:rPr>
          <w:color w:val="000000"/>
        </w:rPr>
        <w:t xml:space="preserve"> в том числе оказание первой помощи пострадавшим.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             </w:t>
      </w:r>
      <w:r w:rsidRPr="00EE018D">
        <w:rPr>
          <w:b/>
          <w:bCs/>
          <w:color w:val="000000"/>
          <w:u w:val="single"/>
        </w:rPr>
        <w:t>Коммуникативные УУД:</w:t>
      </w:r>
    </w:p>
    <w:p w:rsidR="00EE018D" w:rsidRPr="00EE018D" w:rsidRDefault="00EE018D" w:rsidP="00EE018D">
      <w:pPr>
        <w:pStyle w:val="a5"/>
        <w:numPr>
          <w:ilvl w:val="0"/>
          <w:numId w:val="18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EE018D" w:rsidRPr="00EE018D" w:rsidRDefault="00EE018D" w:rsidP="00EE018D">
      <w:pPr>
        <w:pStyle w:val="a5"/>
        <w:numPr>
          <w:ilvl w:val="0"/>
          <w:numId w:val="18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EE018D" w:rsidRPr="00EE018D" w:rsidRDefault="00EE018D" w:rsidP="00EE018D">
      <w:pPr>
        <w:pStyle w:val="a5"/>
        <w:numPr>
          <w:ilvl w:val="0"/>
          <w:numId w:val="18"/>
        </w:numPr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формирование умений взаимодействовать с окружающими, выполнять различные социальные роли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b/>
          <w:bCs/>
          <w:color w:val="000000"/>
        </w:rPr>
        <w:t>Срок реализации программы</w:t>
      </w:r>
      <w:r w:rsidRPr="00EE018D">
        <w:rPr>
          <w:color w:val="000000"/>
        </w:rPr>
        <w:t> 1 год, в состав группы входят юноши и девушки</w:t>
      </w:r>
      <w:r>
        <w:rPr>
          <w:color w:val="000000"/>
        </w:rPr>
        <w:t xml:space="preserve"> в возрасте 10</w:t>
      </w:r>
      <w:r w:rsidRPr="00EE018D">
        <w:rPr>
          <w:color w:val="000000"/>
        </w:rPr>
        <w:t xml:space="preserve"> – 16 лет, </w:t>
      </w:r>
      <w:r>
        <w:rPr>
          <w:color w:val="000000"/>
        </w:rPr>
        <w:t xml:space="preserve"> </w:t>
      </w:r>
      <w:r w:rsidRPr="00EE018D">
        <w:rPr>
          <w:color w:val="000000"/>
        </w:rPr>
        <w:t xml:space="preserve"> форма занятий – групповые и индивидуальные, продолжительность занятий – </w:t>
      </w:r>
      <w:r>
        <w:rPr>
          <w:color w:val="000000"/>
        </w:rPr>
        <w:t>1 раз в неделю по</w:t>
      </w:r>
      <w:proofErr w:type="gramStart"/>
      <w:r>
        <w:rPr>
          <w:color w:val="000000"/>
        </w:rPr>
        <w:t>2</w:t>
      </w:r>
      <w:proofErr w:type="gramEnd"/>
      <w:r>
        <w:rPr>
          <w:color w:val="000000"/>
        </w:rPr>
        <w:t xml:space="preserve"> часа</w:t>
      </w:r>
      <w:r w:rsidRPr="00EE018D">
        <w:rPr>
          <w:color w:val="000000"/>
        </w:rPr>
        <w:t>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proofErr w:type="gramStart"/>
      <w:r w:rsidRPr="00EE018D">
        <w:rPr>
          <w:color w:val="000000"/>
        </w:rPr>
        <w:t>При реализации данной программы основываюсь на базовые знания обучающихся,</w:t>
      </w:r>
      <w:r w:rsidR="00D80F6D">
        <w:rPr>
          <w:color w:val="000000"/>
        </w:rPr>
        <w:t xml:space="preserve"> </w:t>
      </w:r>
      <w:r w:rsidRPr="00EE018D">
        <w:rPr>
          <w:color w:val="000000"/>
        </w:rPr>
        <w:t xml:space="preserve"> полученные на уроках истории, ОБЖ и физической культуры.</w:t>
      </w:r>
      <w:proofErr w:type="gramEnd"/>
      <w:r w:rsidRPr="00EE018D">
        <w:rPr>
          <w:color w:val="000000"/>
        </w:rPr>
        <w:t xml:space="preserve"> Реализация данной программы позволяет подготовить подростков к военной службе в соответствии с требованиями Федеральных законов «Об образовании» и «О воинской обязанности и военной службе».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jc w:val="center"/>
        <w:rPr>
          <w:color w:val="000000"/>
        </w:rPr>
      </w:pPr>
      <w:r w:rsidRPr="00EE018D">
        <w:rPr>
          <w:b/>
          <w:bCs/>
          <w:color w:val="000000"/>
        </w:rPr>
        <w:lastRenderedPageBreak/>
        <w:t>Содержание программы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jc w:val="center"/>
        <w:rPr>
          <w:color w:val="000000"/>
        </w:rPr>
      </w:pPr>
      <w:r w:rsidRPr="00EE018D">
        <w:rPr>
          <w:b/>
          <w:bCs/>
          <w:color w:val="000000"/>
        </w:rPr>
        <w:t>Тема 1. Военно-историческая подготовка (</w:t>
      </w:r>
      <w:r w:rsidR="00D80F6D">
        <w:rPr>
          <w:b/>
          <w:bCs/>
          <w:color w:val="000000"/>
        </w:rPr>
        <w:t>16</w:t>
      </w:r>
      <w:r w:rsidRPr="00EE018D">
        <w:rPr>
          <w:b/>
          <w:bCs/>
          <w:color w:val="000000"/>
        </w:rPr>
        <w:t xml:space="preserve"> часов)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С чего начинается Родина? Ратная история России и Советского Союза, история их Вооруженных Сил. Дни воинской славы России. Профессия – Родину защищать. Закон «О воинской обязанности и военной службе». Полководцы и народные герои Великой Отечественной войны. Дети-герои Великой Отечественной войны. Просмотр кинофильма «Брестская крепость». Герои Афганской войны. Герои мирного времени. Встреча с воинами-ветеранами. Занятия «Войсковые звания». «Государственные награды РФ».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jc w:val="center"/>
        <w:rPr>
          <w:color w:val="000000"/>
        </w:rPr>
      </w:pPr>
      <w:r w:rsidRPr="00EE018D">
        <w:rPr>
          <w:b/>
          <w:bCs/>
          <w:color w:val="000000"/>
        </w:rPr>
        <w:t>Раздел 2. Огневая подготовка (</w:t>
      </w:r>
      <w:r w:rsidR="00D80F6D">
        <w:rPr>
          <w:b/>
          <w:bCs/>
          <w:color w:val="000000"/>
        </w:rPr>
        <w:t>16</w:t>
      </w:r>
      <w:r w:rsidRPr="00EE018D">
        <w:rPr>
          <w:b/>
          <w:bCs/>
          <w:color w:val="000000"/>
        </w:rPr>
        <w:t>часов)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Вооружение и боевая техника ВС РФ. Общее устройство и принцип работы стрелкового оружия. Приемы и правила стрельбы. Производства стрельбы. Правила стрельбы из малокалиберной винтовки. Подготовка и проведение военной спортивной игры «Зарница», «Орленок».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jc w:val="center"/>
        <w:rPr>
          <w:color w:val="000000"/>
        </w:rPr>
      </w:pPr>
      <w:r w:rsidRPr="00EE018D">
        <w:rPr>
          <w:b/>
          <w:bCs/>
          <w:color w:val="000000"/>
        </w:rPr>
        <w:t>Раздел 3. Основы военно-технической и специальной подготовки (</w:t>
      </w:r>
      <w:r w:rsidR="00D80F6D">
        <w:rPr>
          <w:b/>
          <w:bCs/>
          <w:color w:val="000000"/>
        </w:rPr>
        <w:t>8</w:t>
      </w:r>
      <w:r w:rsidRPr="00EE018D">
        <w:rPr>
          <w:b/>
          <w:bCs/>
          <w:color w:val="000000"/>
        </w:rPr>
        <w:t xml:space="preserve"> часа)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Ученые и конструкторы оружия Победы. Назначение и боевые свойства автомата Калашникова. Порядок неполной разборки и сборки автомата Калашникова.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jc w:val="center"/>
        <w:rPr>
          <w:color w:val="000000"/>
        </w:rPr>
      </w:pPr>
      <w:r w:rsidRPr="00EE018D">
        <w:rPr>
          <w:b/>
          <w:bCs/>
          <w:color w:val="000000"/>
        </w:rPr>
        <w:t>Раздел 4. Строевая подготовка (</w:t>
      </w:r>
      <w:r w:rsidR="00D80F6D">
        <w:rPr>
          <w:b/>
          <w:bCs/>
          <w:color w:val="000000"/>
        </w:rPr>
        <w:t>12</w:t>
      </w:r>
      <w:r w:rsidRPr="00EE018D">
        <w:rPr>
          <w:b/>
          <w:bCs/>
          <w:color w:val="000000"/>
        </w:rPr>
        <w:t xml:space="preserve"> часов)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Строевой Устав Вооруженных Сил Р.Ф. Строевой шаг. Выполнение воинского приветствия. Развернутый строй отделения. Одиночная строевая подготовка.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Строевая подготовка отделения. Смотр строевой подготовки.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jc w:val="center"/>
        <w:rPr>
          <w:color w:val="000000"/>
        </w:rPr>
      </w:pPr>
      <w:r w:rsidRPr="00EE018D">
        <w:rPr>
          <w:b/>
          <w:bCs/>
          <w:color w:val="000000"/>
        </w:rPr>
        <w:t>Раздел 5. Топографическая и туристическая подготовка (</w:t>
      </w:r>
      <w:r w:rsidR="00D80F6D">
        <w:rPr>
          <w:b/>
          <w:bCs/>
          <w:color w:val="000000"/>
        </w:rPr>
        <w:t>4</w:t>
      </w:r>
      <w:r w:rsidRPr="00EE018D">
        <w:rPr>
          <w:b/>
          <w:bCs/>
          <w:color w:val="000000"/>
        </w:rPr>
        <w:t xml:space="preserve"> часа)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Магнитный азимут. Определение азимутов на местные предметы и движение по азимуту. Топографическая карта. Условные знаки. Определение азимутов по карте. Разведение костра и установка палатки, туристические узлы.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jc w:val="center"/>
        <w:rPr>
          <w:color w:val="000000"/>
        </w:rPr>
      </w:pPr>
      <w:r w:rsidRPr="00EE018D">
        <w:rPr>
          <w:b/>
          <w:bCs/>
          <w:color w:val="000000"/>
        </w:rPr>
        <w:t>Раздел 6. Прикладная физическая подготовка. (</w:t>
      </w:r>
      <w:r w:rsidR="00D80F6D">
        <w:rPr>
          <w:b/>
          <w:bCs/>
          <w:color w:val="000000"/>
        </w:rPr>
        <w:t>8</w:t>
      </w:r>
      <w:r w:rsidRPr="00EE018D">
        <w:rPr>
          <w:b/>
          <w:bCs/>
          <w:color w:val="000000"/>
        </w:rPr>
        <w:t>часа)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Упражнения для развития общей выносливости. Тренировка в преодолении полосы препятствий по элементам. Силовая подготовка. Упражнения для развития силы мышц. Элементы рукопашного боя.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jc w:val="center"/>
        <w:rPr>
          <w:color w:val="000000"/>
        </w:rPr>
      </w:pPr>
      <w:r w:rsidRPr="00EE018D">
        <w:rPr>
          <w:b/>
          <w:bCs/>
          <w:color w:val="000000"/>
        </w:rPr>
        <w:t>Раздел 7. Медицинская подготовка (</w:t>
      </w:r>
      <w:r w:rsidR="00D80F6D">
        <w:rPr>
          <w:b/>
          <w:bCs/>
          <w:color w:val="000000"/>
        </w:rPr>
        <w:t xml:space="preserve">4 </w:t>
      </w:r>
      <w:r w:rsidRPr="00EE018D">
        <w:rPr>
          <w:b/>
          <w:bCs/>
          <w:color w:val="000000"/>
        </w:rPr>
        <w:t>часа)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Оказание первой медицинской помощи. Транспортировка «раненых»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jc w:val="center"/>
        <w:rPr>
          <w:color w:val="000000"/>
        </w:rPr>
      </w:pPr>
      <w:r w:rsidRPr="00EE018D">
        <w:rPr>
          <w:b/>
          <w:bCs/>
          <w:color w:val="000000"/>
        </w:rPr>
        <w:t>Раздел 8. Средства индивидуальной защиты (</w:t>
      </w:r>
      <w:r w:rsidR="00D80F6D">
        <w:rPr>
          <w:b/>
          <w:bCs/>
          <w:color w:val="000000"/>
        </w:rPr>
        <w:t>2</w:t>
      </w:r>
      <w:r w:rsidRPr="00EE018D">
        <w:rPr>
          <w:b/>
          <w:bCs/>
          <w:color w:val="000000"/>
        </w:rPr>
        <w:t>час)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 w:rsidRPr="00EE018D">
        <w:rPr>
          <w:color w:val="000000"/>
        </w:rPr>
        <w:t>Радиационная, химическая, биологическая защита. Игра «Школа выживания».</w:t>
      </w:r>
    </w:p>
    <w:p w:rsidR="00EE018D" w:rsidRPr="00EE018D" w:rsidRDefault="00EE018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</w:p>
    <w:p w:rsidR="00EE018D" w:rsidRDefault="00D80F6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  <w:r>
        <w:rPr>
          <w:color w:val="000000"/>
        </w:rPr>
        <w:t>Работа кружка «</w:t>
      </w:r>
      <w:proofErr w:type="spellStart"/>
      <w:r>
        <w:rPr>
          <w:color w:val="000000"/>
        </w:rPr>
        <w:t>Юнармия</w:t>
      </w:r>
      <w:proofErr w:type="spellEnd"/>
      <w:r w:rsidR="00EE018D" w:rsidRPr="00EE018D">
        <w:rPr>
          <w:color w:val="000000"/>
        </w:rPr>
        <w:t xml:space="preserve">» имеет практико-ориентированную направленность. В планировании деятельности учитываются мероприятия Юнармейского движения </w:t>
      </w:r>
      <w:r>
        <w:rPr>
          <w:color w:val="000000"/>
        </w:rPr>
        <w:t>Зеленодольского  района</w:t>
      </w:r>
      <w:r w:rsidR="00EE018D" w:rsidRPr="00EE018D">
        <w:rPr>
          <w:color w:val="000000"/>
        </w:rPr>
        <w:t>.</w:t>
      </w:r>
    </w:p>
    <w:p w:rsidR="00D80F6D" w:rsidRDefault="00D80F6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</w:p>
    <w:p w:rsidR="00EB0FAD" w:rsidRDefault="00EB0FA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</w:p>
    <w:p w:rsidR="004D5DF0" w:rsidRDefault="004D5DF0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</w:p>
    <w:p w:rsidR="004D5DF0" w:rsidRDefault="004D5DF0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</w:p>
    <w:p w:rsidR="004D5DF0" w:rsidRDefault="004D5DF0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</w:p>
    <w:p w:rsidR="00D80F6D" w:rsidRPr="00D80F6D" w:rsidRDefault="00D80F6D" w:rsidP="00D80F6D">
      <w:pPr>
        <w:widowControl/>
        <w:shd w:val="clear" w:color="auto" w:fill="FFFFFF"/>
        <w:autoSpaceDE/>
        <w:autoSpaceDN/>
        <w:spacing w:after="125"/>
        <w:jc w:val="center"/>
        <w:rPr>
          <w:color w:val="000000"/>
          <w:sz w:val="24"/>
          <w:szCs w:val="24"/>
          <w:lang w:bidi="ar-SA"/>
        </w:rPr>
      </w:pPr>
      <w:proofErr w:type="spellStart"/>
      <w:r w:rsidRPr="00D80F6D">
        <w:rPr>
          <w:b/>
          <w:bCs/>
          <w:color w:val="000000"/>
          <w:sz w:val="24"/>
          <w:szCs w:val="24"/>
          <w:lang w:bidi="ar-SA"/>
        </w:rPr>
        <w:t>Учебно</w:t>
      </w:r>
      <w:proofErr w:type="spellEnd"/>
      <w:r w:rsidRPr="00D80F6D">
        <w:rPr>
          <w:b/>
          <w:bCs/>
          <w:color w:val="000000"/>
          <w:sz w:val="24"/>
          <w:szCs w:val="24"/>
          <w:lang w:bidi="ar-SA"/>
        </w:rPr>
        <w:t xml:space="preserve"> – тематическое планирование</w:t>
      </w:r>
    </w:p>
    <w:p w:rsidR="00D80F6D" w:rsidRPr="00D80F6D" w:rsidRDefault="00D80F6D" w:rsidP="00D80F6D">
      <w:pPr>
        <w:widowControl/>
        <w:shd w:val="clear" w:color="auto" w:fill="FFFFFF"/>
        <w:autoSpaceDE/>
        <w:autoSpaceDN/>
        <w:spacing w:after="125"/>
        <w:jc w:val="center"/>
        <w:rPr>
          <w:color w:val="000000"/>
          <w:sz w:val="24"/>
          <w:szCs w:val="24"/>
          <w:lang w:bidi="ar-SA"/>
        </w:rPr>
      </w:pPr>
    </w:p>
    <w:tbl>
      <w:tblPr>
        <w:tblW w:w="9781" w:type="dxa"/>
        <w:tblInd w:w="39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4"/>
        <w:gridCol w:w="1587"/>
        <w:gridCol w:w="567"/>
        <w:gridCol w:w="567"/>
        <w:gridCol w:w="851"/>
        <w:gridCol w:w="5245"/>
      </w:tblGrid>
      <w:tr w:rsidR="004D5DF0" w:rsidRPr="00D80F6D" w:rsidTr="004D5DF0">
        <w:tc>
          <w:tcPr>
            <w:tcW w:w="9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color w:val="000000"/>
                <w:sz w:val="24"/>
                <w:szCs w:val="24"/>
                <w:lang w:bidi="ar-SA"/>
              </w:rPr>
              <w:t>№</w:t>
            </w:r>
          </w:p>
        </w:tc>
        <w:tc>
          <w:tcPr>
            <w:tcW w:w="15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b/>
                <w:bCs/>
                <w:i/>
                <w:iCs/>
                <w:color w:val="000000"/>
                <w:sz w:val="24"/>
                <w:szCs w:val="24"/>
                <w:lang w:bidi="ar-SA"/>
              </w:rPr>
              <w:t>Наименование разделов, тем</w:t>
            </w:r>
          </w:p>
        </w:tc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b/>
                <w:bCs/>
                <w:i/>
                <w:iCs/>
                <w:color w:val="000000"/>
                <w:sz w:val="24"/>
                <w:szCs w:val="24"/>
                <w:lang w:bidi="ar-SA"/>
              </w:rPr>
              <w:t>Всего часов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b/>
                <w:bCs/>
                <w:i/>
                <w:iCs/>
                <w:color w:val="000000"/>
                <w:sz w:val="24"/>
                <w:szCs w:val="24"/>
                <w:lang w:bidi="ar-SA"/>
              </w:rPr>
              <w:t>Количество часов</w:t>
            </w:r>
          </w:p>
        </w:tc>
        <w:tc>
          <w:tcPr>
            <w:tcW w:w="52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b/>
                <w:bCs/>
                <w:i/>
                <w:iCs/>
                <w:color w:val="000000"/>
                <w:sz w:val="24"/>
                <w:szCs w:val="24"/>
                <w:lang w:bidi="ar-SA"/>
              </w:rPr>
              <w:t xml:space="preserve">Характеристика деятельности </w:t>
            </w:r>
            <w:proofErr w:type="gramStart"/>
            <w:r w:rsidRPr="00D80F6D">
              <w:rPr>
                <w:b/>
                <w:bCs/>
                <w:i/>
                <w:iCs/>
                <w:color w:val="000000"/>
                <w:sz w:val="24"/>
                <w:szCs w:val="24"/>
                <w:lang w:bidi="ar-SA"/>
              </w:rPr>
              <w:t>обучающихся</w:t>
            </w:r>
            <w:proofErr w:type="gramEnd"/>
          </w:p>
        </w:tc>
      </w:tr>
      <w:tr w:rsidR="00EB0FAD" w:rsidRPr="00D80F6D" w:rsidTr="004D5DF0">
        <w:tc>
          <w:tcPr>
            <w:tcW w:w="9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EB0FA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  <w:lang w:bidi="ar-SA"/>
              </w:rPr>
              <w:t>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EB0FA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proofErr w:type="spellStart"/>
            <w:proofErr w:type="gramStart"/>
            <w:r>
              <w:rPr>
                <w:b/>
                <w:bCs/>
                <w:i/>
                <w:iCs/>
                <w:color w:val="000000"/>
                <w:sz w:val="24"/>
                <w:szCs w:val="24"/>
                <w:lang w:bidi="ar-SA"/>
              </w:rPr>
              <w:t>Пр</w:t>
            </w:r>
            <w:proofErr w:type="spellEnd"/>
            <w:proofErr w:type="gramEnd"/>
          </w:p>
        </w:tc>
        <w:tc>
          <w:tcPr>
            <w:tcW w:w="52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</w:tr>
      <w:tr w:rsidR="00EB0FAD" w:rsidRPr="00D80F6D" w:rsidTr="004D5DF0"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b/>
                <w:bCs/>
                <w:i/>
                <w:iCs/>
                <w:color w:val="000000"/>
                <w:sz w:val="24"/>
                <w:szCs w:val="24"/>
                <w:u w:val="single"/>
                <w:lang w:bidi="ar-SA"/>
              </w:rPr>
              <w:t>Тема 1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color w:val="000000"/>
                <w:sz w:val="24"/>
                <w:szCs w:val="24"/>
                <w:lang w:bidi="ar-SA"/>
              </w:rPr>
              <w:t>Военно-историческая подготовка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color w:val="000000"/>
                <w:sz w:val="24"/>
                <w:szCs w:val="24"/>
                <w:lang w:bidi="ar-SA"/>
              </w:rPr>
              <w:t>С чего начинается Родина? Ратная история России и Советского Союза, история их Вооруженных Сил. Дни воинской славы России. Профессия – Родину защищать. Закон «О воинской обязанности и военной службе». Полководцы и народные герои Великой Отечественной войны. Дети-герои Великой Отечественной войны. Просмотр кинофильма «Брестская крепость». Герои Афганской войны. Герои мирного времени. Встреча с воинами-ветеранами. Занятия «Войсковые звания». «Государственные награды РФ».</w:t>
            </w:r>
          </w:p>
        </w:tc>
      </w:tr>
      <w:tr w:rsidR="00EB0FAD" w:rsidRPr="00D80F6D" w:rsidTr="004D5DF0">
        <w:trPr>
          <w:trHeight w:val="1170"/>
        </w:trPr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b/>
                <w:bCs/>
                <w:i/>
                <w:iCs/>
                <w:color w:val="000000"/>
                <w:sz w:val="24"/>
                <w:szCs w:val="24"/>
                <w:u w:val="single"/>
                <w:lang w:bidi="ar-SA"/>
              </w:rPr>
              <w:t>Тема 2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color w:val="000000"/>
                <w:sz w:val="24"/>
                <w:szCs w:val="24"/>
                <w:lang w:bidi="ar-SA"/>
              </w:rPr>
              <w:t>Огневая подготовка</w:t>
            </w:r>
          </w:p>
          <w:p w:rsidR="00D80F6D" w:rsidRPr="00D80F6D" w:rsidRDefault="00D80F6D" w:rsidP="00D80F6D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12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color w:val="000000"/>
                <w:sz w:val="24"/>
                <w:szCs w:val="24"/>
                <w:lang w:bidi="ar-SA"/>
              </w:rPr>
              <w:t>Вооружение и боевая техника ВС РФ. Общее устройство и принцип работы стрелкового оружия. Приемы и правила стрельбы. Производства стрельбы. Правила стрельбы из малокалиберной винтовки. Подготовка и проведение военной спортивной игры «Зарница»</w:t>
            </w:r>
            <w:proofErr w:type="gramStart"/>
            <w:r w:rsidRPr="00D80F6D">
              <w:rPr>
                <w:color w:val="000000"/>
                <w:sz w:val="24"/>
                <w:szCs w:val="24"/>
                <w:lang w:bidi="ar-SA"/>
              </w:rPr>
              <w:t xml:space="preserve"> ,</w:t>
            </w:r>
            <w:proofErr w:type="gramEnd"/>
            <w:r w:rsidRPr="00D80F6D">
              <w:rPr>
                <w:color w:val="000000"/>
                <w:sz w:val="24"/>
                <w:szCs w:val="24"/>
                <w:lang w:bidi="ar-SA"/>
              </w:rPr>
              <w:t xml:space="preserve"> «Орленок».</w:t>
            </w:r>
          </w:p>
        </w:tc>
      </w:tr>
      <w:tr w:rsidR="00EB0FAD" w:rsidRPr="00D80F6D" w:rsidTr="004D5DF0">
        <w:trPr>
          <w:trHeight w:val="930"/>
        </w:trPr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b/>
                <w:bCs/>
                <w:i/>
                <w:iCs/>
                <w:color w:val="000000"/>
                <w:sz w:val="24"/>
                <w:szCs w:val="24"/>
                <w:u w:val="single"/>
                <w:lang w:bidi="ar-SA"/>
              </w:rPr>
              <w:t>Тема 3</w:t>
            </w:r>
          </w:p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EB0FAD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color w:val="000000"/>
                <w:sz w:val="24"/>
                <w:szCs w:val="24"/>
                <w:lang w:bidi="ar-SA"/>
              </w:rPr>
              <w:t>Основы военно-технической</w:t>
            </w:r>
            <w:r w:rsidR="00EB0FAD">
              <w:rPr>
                <w:color w:val="000000"/>
                <w:sz w:val="24"/>
                <w:szCs w:val="24"/>
                <w:lang w:bidi="ar-SA"/>
              </w:rPr>
              <w:t>,</w:t>
            </w:r>
            <w:r w:rsidRPr="00D80F6D">
              <w:rPr>
                <w:color w:val="000000"/>
                <w:sz w:val="24"/>
                <w:szCs w:val="24"/>
                <w:lang w:bidi="ar-SA"/>
              </w:rPr>
              <w:t xml:space="preserve"> </w:t>
            </w:r>
            <w:r w:rsidR="00EB0FAD">
              <w:rPr>
                <w:color w:val="000000"/>
                <w:sz w:val="24"/>
                <w:szCs w:val="24"/>
                <w:lang w:bidi="ar-SA"/>
              </w:rPr>
              <w:t xml:space="preserve"> </w:t>
            </w:r>
            <w:r w:rsidRPr="00D80F6D">
              <w:rPr>
                <w:color w:val="000000"/>
                <w:sz w:val="24"/>
                <w:szCs w:val="24"/>
                <w:lang w:bidi="ar-SA"/>
              </w:rPr>
              <w:t>специальной подготовк</w:t>
            </w:r>
            <w:r w:rsidR="00EB0FAD">
              <w:rPr>
                <w:color w:val="000000"/>
                <w:sz w:val="24"/>
                <w:szCs w:val="24"/>
                <w:lang w:bidi="ar-SA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color w:val="000000"/>
                <w:sz w:val="24"/>
                <w:szCs w:val="24"/>
                <w:lang w:bidi="ar-SA"/>
              </w:rPr>
              <w:t>Ученые и конструкторы оружия Победы. Назначение и боевые свойства автомата Калашникова. Порядок неполной разборки и сборки автомата Калашникова.</w:t>
            </w:r>
          </w:p>
        </w:tc>
      </w:tr>
      <w:tr w:rsidR="00EB0FAD" w:rsidRPr="00D80F6D" w:rsidTr="004D5DF0">
        <w:trPr>
          <w:trHeight w:val="1500"/>
        </w:trPr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b/>
                <w:bCs/>
                <w:i/>
                <w:iCs/>
                <w:color w:val="000000"/>
                <w:sz w:val="24"/>
                <w:szCs w:val="24"/>
                <w:u w:val="single"/>
                <w:lang w:bidi="ar-SA"/>
              </w:rPr>
              <w:t>Тема 4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color w:val="000000"/>
                <w:sz w:val="24"/>
                <w:szCs w:val="24"/>
                <w:lang w:bidi="ar-SA"/>
              </w:rPr>
              <w:t>Строевая подготовка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EB0FA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EB0FA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EB0FAD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color w:val="000000"/>
                <w:sz w:val="24"/>
                <w:szCs w:val="24"/>
                <w:lang w:bidi="ar-SA"/>
              </w:rPr>
              <w:t xml:space="preserve">Строевой Устав Вооруженных Сил Р.Ф. Строевой шаг. Выполнение воинского приветствия. Развернутый строй отделения. Одиночная строевая </w:t>
            </w:r>
            <w:proofErr w:type="spellStart"/>
            <w:r w:rsidRPr="00D80F6D">
              <w:rPr>
                <w:color w:val="000000"/>
                <w:sz w:val="24"/>
                <w:szCs w:val="24"/>
                <w:lang w:bidi="ar-SA"/>
              </w:rPr>
              <w:t>подготовка</w:t>
            </w:r>
            <w:proofErr w:type="gramStart"/>
            <w:r w:rsidRPr="00D80F6D">
              <w:rPr>
                <w:color w:val="000000"/>
                <w:sz w:val="24"/>
                <w:szCs w:val="24"/>
                <w:lang w:bidi="ar-SA"/>
              </w:rPr>
              <w:t>.С</w:t>
            </w:r>
            <w:proofErr w:type="gramEnd"/>
            <w:r w:rsidRPr="00D80F6D">
              <w:rPr>
                <w:color w:val="000000"/>
                <w:sz w:val="24"/>
                <w:szCs w:val="24"/>
                <w:lang w:bidi="ar-SA"/>
              </w:rPr>
              <w:t>троевая</w:t>
            </w:r>
            <w:proofErr w:type="spellEnd"/>
            <w:r w:rsidRPr="00D80F6D">
              <w:rPr>
                <w:color w:val="000000"/>
                <w:sz w:val="24"/>
                <w:szCs w:val="24"/>
                <w:lang w:bidi="ar-SA"/>
              </w:rPr>
              <w:t xml:space="preserve"> подготовка отделения. Смотр строевой подготовки.</w:t>
            </w:r>
          </w:p>
        </w:tc>
      </w:tr>
      <w:tr w:rsidR="00EB0FAD" w:rsidRPr="00D80F6D" w:rsidTr="004D5DF0">
        <w:trPr>
          <w:trHeight w:val="1470"/>
        </w:trPr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b/>
                <w:bCs/>
                <w:i/>
                <w:iCs/>
                <w:color w:val="000000"/>
                <w:sz w:val="24"/>
                <w:szCs w:val="24"/>
                <w:u w:val="single"/>
                <w:lang w:bidi="ar-SA"/>
              </w:rPr>
              <w:t>Тема 5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color w:val="000000"/>
                <w:sz w:val="24"/>
                <w:szCs w:val="24"/>
                <w:lang w:bidi="ar-SA"/>
              </w:rPr>
              <w:t>Топографическая и туристическая подготовка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EB0FA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EB0FA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EB0FA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color w:val="000000"/>
                <w:sz w:val="24"/>
                <w:szCs w:val="24"/>
                <w:lang w:bidi="ar-SA"/>
              </w:rPr>
              <w:t>Магнитный азимут. Определение азимутов на местные предметы и движение по азимуту. Топографическая карта. Условные знаки. Определение азимутов по карте. Разведение костра и установка палатки, туристические узлы.</w:t>
            </w:r>
          </w:p>
        </w:tc>
      </w:tr>
      <w:tr w:rsidR="00EB0FAD" w:rsidRPr="00D80F6D" w:rsidTr="004D5DF0">
        <w:trPr>
          <w:trHeight w:val="1200"/>
        </w:trPr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b/>
                <w:bCs/>
                <w:i/>
                <w:iCs/>
                <w:color w:val="000000"/>
                <w:sz w:val="24"/>
                <w:szCs w:val="24"/>
                <w:u w:val="single"/>
                <w:lang w:bidi="ar-SA"/>
              </w:rPr>
              <w:t>Тема 6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color w:val="000000"/>
                <w:sz w:val="24"/>
                <w:szCs w:val="24"/>
                <w:lang w:bidi="ar-SA"/>
              </w:rPr>
              <w:t>Прикладная физическая подготовка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EB0FA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EB0FA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EB0FA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color w:val="000000"/>
                <w:sz w:val="24"/>
                <w:szCs w:val="24"/>
                <w:lang w:bidi="ar-SA"/>
              </w:rPr>
              <w:t xml:space="preserve">Упражнения для развития общей выносливости. Тренировка в преодолении полосы препятствий по элементам. Силовая подготовка. Упражнения для развития силы мышц. Элементы </w:t>
            </w:r>
            <w:r w:rsidRPr="00D80F6D">
              <w:rPr>
                <w:color w:val="000000"/>
                <w:sz w:val="24"/>
                <w:szCs w:val="24"/>
                <w:lang w:bidi="ar-SA"/>
              </w:rPr>
              <w:lastRenderedPageBreak/>
              <w:t>рукопашного боя.</w:t>
            </w:r>
          </w:p>
        </w:tc>
      </w:tr>
      <w:tr w:rsidR="00EB0FAD" w:rsidRPr="00D80F6D" w:rsidTr="004D5DF0">
        <w:trPr>
          <w:trHeight w:val="493"/>
        </w:trPr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b/>
                <w:bCs/>
                <w:i/>
                <w:iCs/>
                <w:color w:val="000000"/>
                <w:sz w:val="24"/>
                <w:szCs w:val="24"/>
                <w:u w:val="single"/>
                <w:lang w:bidi="ar-SA"/>
              </w:rPr>
              <w:lastRenderedPageBreak/>
              <w:t>Тема 7</w:t>
            </w:r>
          </w:p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color w:val="000000"/>
                <w:sz w:val="24"/>
                <w:szCs w:val="24"/>
                <w:lang w:bidi="ar-SA"/>
              </w:rPr>
              <w:t>Медицинская подготовка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EB0FA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EB0FA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EB0FA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color w:val="000000"/>
                <w:sz w:val="24"/>
                <w:szCs w:val="24"/>
                <w:lang w:bidi="ar-SA"/>
              </w:rPr>
              <w:t>Оказание первой медицинской помощи. Транспортировка «раненых».</w:t>
            </w:r>
          </w:p>
        </w:tc>
      </w:tr>
      <w:tr w:rsidR="00EB0FAD" w:rsidRPr="00D80F6D" w:rsidTr="004D5DF0"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b/>
                <w:bCs/>
                <w:i/>
                <w:iCs/>
                <w:color w:val="000000"/>
                <w:sz w:val="24"/>
                <w:szCs w:val="24"/>
                <w:u w:val="single"/>
                <w:lang w:bidi="ar-SA"/>
              </w:rPr>
              <w:t>Тема 8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color w:val="000000"/>
                <w:sz w:val="24"/>
                <w:szCs w:val="24"/>
                <w:lang w:bidi="ar-SA"/>
              </w:rPr>
              <w:t>Средства индивидуальной защиты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EB0FA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EB0FA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EB0FA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color w:val="000000"/>
                <w:sz w:val="24"/>
                <w:szCs w:val="24"/>
                <w:lang w:bidi="ar-SA"/>
              </w:rPr>
              <w:t>Радиационная, химическая, биологическая защита. Игра «Школа выживания».</w:t>
            </w:r>
          </w:p>
          <w:p w:rsidR="00D80F6D" w:rsidRPr="00D80F6D" w:rsidRDefault="00D80F6D" w:rsidP="00D80F6D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bidi="ar-SA"/>
              </w:rPr>
            </w:pPr>
          </w:p>
        </w:tc>
      </w:tr>
      <w:tr w:rsidR="00EB0FAD" w:rsidRPr="00D80F6D" w:rsidTr="004D5DF0"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D80F6D">
              <w:rPr>
                <w:b/>
                <w:bCs/>
                <w:color w:val="000000"/>
                <w:sz w:val="24"/>
                <w:szCs w:val="24"/>
                <w:lang w:bidi="ar-SA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EB0FA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EB0FA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EB0FAD" w:rsidP="00D80F6D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43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F6D" w:rsidRPr="00D80F6D" w:rsidRDefault="00D80F6D" w:rsidP="00D80F6D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bidi="ar-SA"/>
              </w:rPr>
            </w:pPr>
          </w:p>
        </w:tc>
      </w:tr>
    </w:tbl>
    <w:p w:rsidR="00D80F6D" w:rsidRDefault="00D80F6D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4D5DF0" w:rsidRPr="00D80F6D" w:rsidRDefault="004D5DF0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D80F6D" w:rsidRPr="00D80F6D" w:rsidRDefault="00D80F6D" w:rsidP="00D80F6D">
      <w:pPr>
        <w:widowControl/>
        <w:shd w:val="clear" w:color="auto" w:fill="FFFFFF"/>
        <w:autoSpaceDE/>
        <w:autoSpaceDN/>
        <w:spacing w:after="125"/>
        <w:jc w:val="center"/>
        <w:rPr>
          <w:color w:val="000000"/>
          <w:sz w:val="24"/>
          <w:szCs w:val="24"/>
          <w:lang w:bidi="ar-SA"/>
        </w:rPr>
      </w:pPr>
      <w:r w:rsidRPr="00D80F6D">
        <w:rPr>
          <w:b/>
          <w:bCs/>
          <w:color w:val="000000"/>
          <w:sz w:val="24"/>
          <w:szCs w:val="24"/>
          <w:lang w:bidi="ar-SA"/>
        </w:rPr>
        <w:t xml:space="preserve">Список литературы </w:t>
      </w:r>
      <w:r w:rsidR="004D5DF0">
        <w:rPr>
          <w:b/>
          <w:bCs/>
          <w:color w:val="000000"/>
          <w:sz w:val="24"/>
          <w:szCs w:val="24"/>
          <w:lang w:bidi="ar-SA"/>
        </w:rPr>
        <w:t xml:space="preserve"> </w:t>
      </w:r>
    </w:p>
    <w:p w:rsidR="00D80F6D" w:rsidRPr="00D80F6D" w:rsidRDefault="00D80F6D" w:rsidP="00D80F6D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</w:p>
    <w:p w:rsidR="00D80F6D" w:rsidRPr="00D80F6D" w:rsidRDefault="00D80F6D" w:rsidP="00D80F6D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  <w:r w:rsidRPr="00D80F6D">
        <w:rPr>
          <w:color w:val="000000"/>
          <w:sz w:val="24"/>
          <w:szCs w:val="24"/>
          <w:lang w:bidi="ar-SA"/>
        </w:rPr>
        <w:t>Конвенция о правах ребенка. (Нью-Йорк, 20 ноября 1989 г.)</w:t>
      </w:r>
    </w:p>
    <w:p w:rsidR="00D80F6D" w:rsidRPr="00D80F6D" w:rsidRDefault="00D80F6D" w:rsidP="00D80F6D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  <w:r w:rsidRPr="00D80F6D">
        <w:rPr>
          <w:color w:val="000000"/>
          <w:sz w:val="24"/>
          <w:szCs w:val="24"/>
          <w:lang w:bidi="ar-SA"/>
        </w:rPr>
        <w:t xml:space="preserve">Конституция Российской Федерации. </w:t>
      </w:r>
      <w:proofErr w:type="gramStart"/>
      <w:r w:rsidRPr="00D80F6D">
        <w:rPr>
          <w:color w:val="000000"/>
          <w:sz w:val="24"/>
          <w:szCs w:val="24"/>
          <w:lang w:bidi="ar-SA"/>
        </w:rPr>
        <w:t>Принята</w:t>
      </w:r>
      <w:proofErr w:type="gramEnd"/>
      <w:r w:rsidRPr="00D80F6D">
        <w:rPr>
          <w:color w:val="000000"/>
          <w:sz w:val="24"/>
          <w:szCs w:val="24"/>
          <w:lang w:bidi="ar-SA"/>
        </w:rPr>
        <w:t xml:space="preserve"> всенародным голосованием 12.12. 1993г.</w:t>
      </w:r>
    </w:p>
    <w:p w:rsidR="00D80F6D" w:rsidRPr="00D80F6D" w:rsidRDefault="00D80F6D" w:rsidP="00D80F6D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  <w:r w:rsidRPr="00D80F6D">
        <w:rPr>
          <w:color w:val="000000"/>
          <w:sz w:val="24"/>
          <w:szCs w:val="24"/>
          <w:lang w:bidi="ar-SA"/>
        </w:rPr>
        <w:t>Об основных гарантиях прав ребенка в Российской Федерации. Федеральный закон от 24.07.1998 г. N 124-ФЗ (с изменениями от 20 июля 2000 г.).</w:t>
      </w:r>
    </w:p>
    <w:p w:rsidR="00D80F6D" w:rsidRPr="00D80F6D" w:rsidRDefault="00D80F6D" w:rsidP="00D80F6D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  <w:r w:rsidRPr="00D80F6D">
        <w:rPr>
          <w:color w:val="000000"/>
          <w:sz w:val="24"/>
          <w:szCs w:val="24"/>
          <w:lang w:bidi="ar-SA"/>
        </w:rPr>
        <w:t>Закон "Об образовании" от 10.07.1992 г. N 3266-1.</w:t>
      </w:r>
    </w:p>
    <w:p w:rsidR="00D80F6D" w:rsidRPr="00D80F6D" w:rsidRDefault="00D80F6D" w:rsidP="00D80F6D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  <w:r w:rsidRPr="00D80F6D">
        <w:rPr>
          <w:color w:val="000000"/>
          <w:sz w:val="24"/>
          <w:szCs w:val="24"/>
          <w:lang w:bidi="ar-SA"/>
        </w:rPr>
        <w:t xml:space="preserve">О концепции профилактики злоупотребления </w:t>
      </w:r>
      <w:proofErr w:type="spellStart"/>
      <w:r w:rsidRPr="00D80F6D">
        <w:rPr>
          <w:color w:val="000000"/>
          <w:sz w:val="24"/>
          <w:szCs w:val="24"/>
          <w:lang w:bidi="ar-SA"/>
        </w:rPr>
        <w:t>психоактивными</w:t>
      </w:r>
      <w:proofErr w:type="spellEnd"/>
      <w:r w:rsidRPr="00D80F6D">
        <w:rPr>
          <w:color w:val="000000"/>
          <w:sz w:val="24"/>
          <w:szCs w:val="24"/>
          <w:lang w:bidi="ar-SA"/>
        </w:rPr>
        <w:t xml:space="preserve"> веществами в образовательной среде. Приказ Минобразования РФ от 28 февраля 2000 г. N 619.</w:t>
      </w:r>
    </w:p>
    <w:p w:rsidR="00D80F6D" w:rsidRPr="00D80F6D" w:rsidRDefault="00D80F6D" w:rsidP="00D80F6D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  <w:r w:rsidRPr="00D80F6D">
        <w:rPr>
          <w:color w:val="000000"/>
          <w:sz w:val="24"/>
          <w:szCs w:val="24"/>
          <w:lang w:bidi="ar-SA"/>
        </w:rPr>
        <w:t>О мерах по профилактике суицида среди детей и подростков. Письмо Минобразования России от 26.01.2000 № 22-06-86.</w:t>
      </w:r>
    </w:p>
    <w:p w:rsidR="00D80F6D" w:rsidRPr="00D80F6D" w:rsidRDefault="00D80F6D" w:rsidP="00D80F6D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  <w:r w:rsidRPr="00D80F6D">
        <w:rPr>
          <w:color w:val="000000"/>
          <w:sz w:val="24"/>
          <w:szCs w:val="24"/>
          <w:lang w:bidi="ar-SA"/>
        </w:rPr>
        <w:t xml:space="preserve">О создании условий для получения образования детьми с ограниченными возможностями здоровья и детьми-инвалидами. Письмо </w:t>
      </w:r>
      <w:proofErr w:type="spellStart"/>
      <w:r w:rsidRPr="00D80F6D">
        <w:rPr>
          <w:color w:val="000000"/>
          <w:sz w:val="24"/>
          <w:szCs w:val="24"/>
          <w:lang w:bidi="ar-SA"/>
        </w:rPr>
        <w:t>Минобрнауки</w:t>
      </w:r>
      <w:proofErr w:type="spellEnd"/>
      <w:r w:rsidRPr="00D80F6D">
        <w:rPr>
          <w:color w:val="000000"/>
          <w:sz w:val="24"/>
          <w:szCs w:val="24"/>
          <w:lang w:bidi="ar-SA"/>
        </w:rPr>
        <w:t xml:space="preserve"> России от 18 апреля 2008 г. N АФ-150/06.</w:t>
      </w:r>
    </w:p>
    <w:p w:rsidR="00D80F6D" w:rsidRPr="00D80F6D" w:rsidRDefault="00D80F6D" w:rsidP="00D80F6D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  <w:r w:rsidRPr="00D80F6D">
        <w:rPr>
          <w:color w:val="000000"/>
          <w:sz w:val="24"/>
          <w:szCs w:val="24"/>
          <w:lang w:bidi="ar-SA"/>
        </w:rPr>
        <w:t>Об утверждении СанПиН 2.4.2.2821-10 "Санитарно-эпидемиологические требования к условиям и организации обучения в общеобразовательных учреждениях" Постановление от 29 декабря 2010 г. N 189.</w:t>
      </w:r>
    </w:p>
    <w:p w:rsidR="00D80F6D" w:rsidRPr="00D80F6D" w:rsidRDefault="00D80F6D" w:rsidP="00D80F6D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  <w:r w:rsidRPr="00D80F6D">
        <w:rPr>
          <w:color w:val="000000"/>
          <w:sz w:val="24"/>
          <w:szCs w:val="24"/>
          <w:lang w:bidi="ar-SA"/>
        </w:rPr>
        <w:t>Федеральный государственный образовательный стандарт основного общего образования (ФГОС ООО). Приказ Министерства образования и науки Российской Федерации от 17 декабря 2010 г. № 1897.</w:t>
      </w:r>
    </w:p>
    <w:p w:rsidR="00D80F6D" w:rsidRPr="00D80F6D" w:rsidRDefault="00D80F6D" w:rsidP="00D80F6D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  <w:r w:rsidRPr="00D80F6D">
        <w:rPr>
          <w:color w:val="000000"/>
          <w:sz w:val="24"/>
          <w:szCs w:val="24"/>
          <w:lang w:bidi="ar-SA"/>
        </w:rPr>
        <w:t>О национальной стратегии действий в интересах детей на 2012-2017 годы.</w:t>
      </w:r>
      <w:r w:rsidRPr="00D80F6D">
        <w:rPr>
          <w:b/>
          <w:bCs/>
          <w:color w:val="000000"/>
          <w:sz w:val="24"/>
          <w:szCs w:val="24"/>
          <w:lang w:bidi="ar-SA"/>
        </w:rPr>
        <w:t> </w:t>
      </w:r>
      <w:r w:rsidRPr="00D80F6D">
        <w:rPr>
          <w:color w:val="000000"/>
          <w:sz w:val="24"/>
          <w:szCs w:val="24"/>
          <w:lang w:bidi="ar-SA"/>
        </w:rPr>
        <w:t>Указ Президента РФ от 1 июня 2012г. № 761.</w:t>
      </w:r>
    </w:p>
    <w:p w:rsidR="00D80F6D" w:rsidRPr="00D80F6D" w:rsidRDefault="00D80F6D" w:rsidP="00D80F6D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  <w:r w:rsidRPr="00D80F6D">
        <w:rPr>
          <w:color w:val="000000"/>
          <w:sz w:val="24"/>
          <w:szCs w:val="24"/>
          <w:lang w:bidi="ar-SA"/>
        </w:rPr>
        <w:t xml:space="preserve">Смирнов А.Т. , Хренников Б.О. « Основы безопасности жизнедеятельности»: учебник для учащихся 11 классов общеобразовательных учреждений, </w:t>
      </w:r>
      <w:proofErr w:type="gramStart"/>
      <w:r w:rsidRPr="00D80F6D">
        <w:rPr>
          <w:color w:val="000000"/>
          <w:sz w:val="24"/>
          <w:szCs w:val="24"/>
          <w:lang w:bidi="ar-SA"/>
        </w:rPr>
        <w:t>-М</w:t>
      </w:r>
      <w:proofErr w:type="gramEnd"/>
      <w:r w:rsidRPr="00D80F6D">
        <w:rPr>
          <w:color w:val="000000"/>
          <w:sz w:val="24"/>
          <w:szCs w:val="24"/>
          <w:lang w:bidi="ar-SA"/>
        </w:rPr>
        <w:t>., Просвещение, 2012;</w:t>
      </w:r>
    </w:p>
    <w:p w:rsidR="00D80F6D" w:rsidRPr="00D80F6D" w:rsidRDefault="00D80F6D" w:rsidP="00D80F6D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  <w:r w:rsidRPr="00D80F6D">
        <w:rPr>
          <w:color w:val="000000"/>
          <w:sz w:val="24"/>
          <w:szCs w:val="24"/>
          <w:lang w:bidi="ar-SA"/>
        </w:rPr>
        <w:t xml:space="preserve">Фролов М.П., Литвинов Е.Н., Смирнов А.Т. Основы безопасности жизнедеятельности: учебник для учащихся 5 - 11 классов общеобразовательных учреждений, </w:t>
      </w:r>
      <w:proofErr w:type="gramStart"/>
      <w:r w:rsidRPr="00D80F6D">
        <w:rPr>
          <w:color w:val="000000"/>
          <w:sz w:val="24"/>
          <w:szCs w:val="24"/>
          <w:lang w:bidi="ar-SA"/>
        </w:rPr>
        <w:t>-М</w:t>
      </w:r>
      <w:proofErr w:type="gramEnd"/>
      <w:r w:rsidRPr="00D80F6D">
        <w:rPr>
          <w:color w:val="000000"/>
          <w:sz w:val="24"/>
          <w:szCs w:val="24"/>
          <w:lang w:bidi="ar-SA"/>
        </w:rPr>
        <w:t xml:space="preserve">., </w:t>
      </w:r>
      <w:proofErr w:type="spellStart"/>
      <w:r w:rsidRPr="00D80F6D">
        <w:rPr>
          <w:color w:val="000000"/>
          <w:sz w:val="24"/>
          <w:szCs w:val="24"/>
          <w:lang w:bidi="ar-SA"/>
        </w:rPr>
        <w:t>Астрель</w:t>
      </w:r>
      <w:proofErr w:type="spellEnd"/>
      <w:r w:rsidRPr="00D80F6D">
        <w:rPr>
          <w:color w:val="000000"/>
          <w:sz w:val="24"/>
          <w:szCs w:val="24"/>
          <w:lang w:bidi="ar-SA"/>
        </w:rPr>
        <w:t>-АСТ, 2008;</w:t>
      </w:r>
    </w:p>
    <w:p w:rsidR="00D80F6D" w:rsidRPr="00D80F6D" w:rsidRDefault="00D80F6D" w:rsidP="00D80F6D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  <w:r w:rsidRPr="00D80F6D">
        <w:rPr>
          <w:color w:val="000000"/>
          <w:sz w:val="24"/>
          <w:szCs w:val="24"/>
          <w:lang w:bidi="ar-SA"/>
        </w:rPr>
        <w:t xml:space="preserve">Смирнов А.Т. , Мишин Б.И., Васнев В.А. Основы безопасности жизнедеятельности: учебник для учащихся 5 - 11 классов общеобразовательных учреждений, </w:t>
      </w:r>
      <w:proofErr w:type="gramStart"/>
      <w:r w:rsidRPr="00D80F6D">
        <w:rPr>
          <w:color w:val="000000"/>
          <w:sz w:val="24"/>
          <w:szCs w:val="24"/>
          <w:lang w:bidi="ar-SA"/>
        </w:rPr>
        <w:t>-М</w:t>
      </w:r>
      <w:proofErr w:type="gramEnd"/>
      <w:r w:rsidRPr="00D80F6D">
        <w:rPr>
          <w:color w:val="000000"/>
          <w:sz w:val="24"/>
          <w:szCs w:val="24"/>
          <w:lang w:bidi="ar-SA"/>
        </w:rPr>
        <w:t>., Просвещение, 2008;</w:t>
      </w:r>
    </w:p>
    <w:p w:rsidR="00D80F6D" w:rsidRPr="00D80F6D" w:rsidRDefault="00D80F6D" w:rsidP="00D80F6D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  <w:r w:rsidRPr="00D80F6D">
        <w:rPr>
          <w:color w:val="000000"/>
          <w:sz w:val="24"/>
          <w:szCs w:val="24"/>
          <w:lang w:bidi="ar-SA"/>
        </w:rPr>
        <w:t xml:space="preserve">Смирнов А.Т. , Мишин Б.И., Ижевский П.В.. Основы медицинских знаний и здорового образа жизни: учебник для учащихся 10-11 классов общеобразовательных учреждений, </w:t>
      </w:r>
      <w:proofErr w:type="gramStart"/>
      <w:r w:rsidRPr="00D80F6D">
        <w:rPr>
          <w:color w:val="000000"/>
          <w:sz w:val="24"/>
          <w:szCs w:val="24"/>
          <w:lang w:bidi="ar-SA"/>
        </w:rPr>
        <w:t>-М</w:t>
      </w:r>
      <w:proofErr w:type="gramEnd"/>
      <w:r w:rsidRPr="00D80F6D">
        <w:rPr>
          <w:color w:val="000000"/>
          <w:sz w:val="24"/>
          <w:szCs w:val="24"/>
          <w:lang w:bidi="ar-SA"/>
        </w:rPr>
        <w:t>., Просвещение, 2008;</w:t>
      </w:r>
    </w:p>
    <w:p w:rsidR="00D80F6D" w:rsidRPr="00D80F6D" w:rsidRDefault="00D80F6D" w:rsidP="00D80F6D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  <w:r w:rsidRPr="00D80F6D">
        <w:rPr>
          <w:color w:val="000000"/>
          <w:sz w:val="24"/>
          <w:szCs w:val="24"/>
          <w:lang w:bidi="ar-SA"/>
        </w:rPr>
        <w:t>Основы безопасности жизнедеятельности. Методические материалы и документы. Книга для учителя / Составители Смирнов А.Т. , Мишин Б.И., -М., Просвещение, 2004;</w:t>
      </w:r>
    </w:p>
    <w:p w:rsidR="00D80F6D" w:rsidRPr="00D80F6D" w:rsidRDefault="00D80F6D" w:rsidP="00D80F6D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  <w:r w:rsidRPr="00D80F6D">
        <w:rPr>
          <w:color w:val="000000"/>
          <w:sz w:val="24"/>
          <w:szCs w:val="24"/>
          <w:lang w:bidi="ar-SA"/>
        </w:rPr>
        <w:t>Основы подготовки к военной службе. Методические материалы и документы. Книга для учителя / Составители Васнев В.А., Чинённый С.А., -М., Просвещение, 2004;</w:t>
      </w:r>
    </w:p>
    <w:p w:rsidR="00D80F6D" w:rsidRPr="00D80F6D" w:rsidRDefault="00D80F6D" w:rsidP="00D80F6D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bidi="ar-SA"/>
        </w:rPr>
      </w:pPr>
      <w:r w:rsidRPr="00D80F6D">
        <w:rPr>
          <w:color w:val="000000"/>
          <w:sz w:val="24"/>
          <w:szCs w:val="24"/>
          <w:lang w:bidi="ar-SA"/>
        </w:rPr>
        <w:t xml:space="preserve">Смирнов А.Т. , Васнев В.А. Основы военной службы: учебное пособие, </w:t>
      </w:r>
      <w:proofErr w:type="gramStart"/>
      <w:r w:rsidRPr="00D80F6D">
        <w:rPr>
          <w:color w:val="000000"/>
          <w:sz w:val="24"/>
          <w:szCs w:val="24"/>
          <w:lang w:bidi="ar-SA"/>
        </w:rPr>
        <w:t>-М</w:t>
      </w:r>
      <w:proofErr w:type="gramEnd"/>
      <w:r w:rsidRPr="00D80F6D">
        <w:rPr>
          <w:color w:val="000000"/>
          <w:sz w:val="24"/>
          <w:szCs w:val="24"/>
          <w:lang w:bidi="ar-SA"/>
        </w:rPr>
        <w:t>., Дрофа, 2004.</w:t>
      </w:r>
    </w:p>
    <w:p w:rsidR="00D80F6D" w:rsidRPr="00D80F6D" w:rsidRDefault="00EB0FAD" w:rsidP="00D80F6D">
      <w:pPr>
        <w:widowControl/>
        <w:shd w:val="clear" w:color="auto" w:fill="FFFFFF"/>
        <w:autoSpaceDE/>
        <w:autoSpaceDN/>
        <w:spacing w:after="125"/>
        <w:jc w:val="center"/>
        <w:rPr>
          <w:rFonts w:ascii="Arial" w:hAnsi="Arial" w:cs="Arial"/>
          <w:color w:val="000000"/>
          <w:sz w:val="18"/>
          <w:szCs w:val="18"/>
          <w:lang w:bidi="ar-SA"/>
        </w:rPr>
      </w:pPr>
      <w:r>
        <w:rPr>
          <w:color w:val="000000"/>
          <w:sz w:val="24"/>
          <w:szCs w:val="24"/>
          <w:lang w:bidi="ar-SA"/>
        </w:rPr>
        <w:t xml:space="preserve"> </w:t>
      </w:r>
    </w:p>
    <w:p w:rsidR="00D80F6D" w:rsidRPr="00EE018D" w:rsidRDefault="00D80F6D" w:rsidP="00EE018D">
      <w:pPr>
        <w:pStyle w:val="a5"/>
        <w:shd w:val="clear" w:color="auto" w:fill="FFFFFF"/>
        <w:spacing w:before="0" w:beforeAutospacing="0" w:after="125" w:afterAutospacing="0"/>
        <w:rPr>
          <w:color w:val="000000"/>
        </w:rPr>
      </w:pPr>
    </w:p>
    <w:sectPr w:rsidR="00D80F6D" w:rsidRPr="00EE018D" w:rsidSect="00EB0FAD">
      <w:footerReference w:type="default" r:id="rId8"/>
      <w:pgSz w:w="11910" w:h="16840"/>
      <w:pgMar w:top="1040" w:right="711" w:bottom="2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12D" w:rsidRDefault="00C9112D" w:rsidP="00EB0FAD">
      <w:r>
        <w:separator/>
      </w:r>
    </w:p>
  </w:endnote>
  <w:endnote w:type="continuationSeparator" w:id="0">
    <w:p w:rsidR="00C9112D" w:rsidRDefault="00C9112D" w:rsidP="00EB0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8131864"/>
      <w:docPartObj>
        <w:docPartGallery w:val="Page Numbers (Bottom of Page)"/>
        <w:docPartUnique/>
      </w:docPartObj>
    </w:sdtPr>
    <w:sdtEndPr/>
    <w:sdtContent>
      <w:p w:rsidR="00EB0FAD" w:rsidRDefault="00C9112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0B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B0FAD" w:rsidRDefault="00EB0FA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12D" w:rsidRDefault="00C9112D" w:rsidP="00EB0FAD">
      <w:r>
        <w:separator/>
      </w:r>
    </w:p>
  </w:footnote>
  <w:footnote w:type="continuationSeparator" w:id="0">
    <w:p w:rsidR="00C9112D" w:rsidRDefault="00C9112D" w:rsidP="00EB0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E59"/>
    <w:multiLevelType w:val="multilevel"/>
    <w:tmpl w:val="262A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62BFA"/>
    <w:multiLevelType w:val="multilevel"/>
    <w:tmpl w:val="C202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F393A"/>
    <w:multiLevelType w:val="hybridMultilevel"/>
    <w:tmpl w:val="24BA6496"/>
    <w:lvl w:ilvl="0" w:tplc="4746AF06">
      <w:start w:val="1"/>
      <w:numFmt w:val="decimal"/>
      <w:lvlText w:val="%1."/>
      <w:lvlJc w:val="left"/>
      <w:pPr>
        <w:ind w:left="832" w:hanging="36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FE0E0F00">
      <w:numFmt w:val="bullet"/>
      <w:lvlText w:val="•"/>
      <w:lvlJc w:val="left"/>
      <w:pPr>
        <w:ind w:left="1842" w:hanging="361"/>
      </w:pPr>
      <w:rPr>
        <w:rFonts w:hint="default"/>
        <w:lang w:val="ru-RU" w:eastAsia="ru-RU" w:bidi="ru-RU"/>
      </w:rPr>
    </w:lvl>
    <w:lvl w:ilvl="2" w:tplc="BF1AD6B4">
      <w:numFmt w:val="bullet"/>
      <w:lvlText w:val="•"/>
      <w:lvlJc w:val="left"/>
      <w:pPr>
        <w:ind w:left="2845" w:hanging="361"/>
      </w:pPr>
      <w:rPr>
        <w:rFonts w:hint="default"/>
        <w:lang w:val="ru-RU" w:eastAsia="ru-RU" w:bidi="ru-RU"/>
      </w:rPr>
    </w:lvl>
    <w:lvl w:ilvl="3" w:tplc="5ECADF76">
      <w:numFmt w:val="bullet"/>
      <w:lvlText w:val="•"/>
      <w:lvlJc w:val="left"/>
      <w:pPr>
        <w:ind w:left="3847" w:hanging="361"/>
      </w:pPr>
      <w:rPr>
        <w:rFonts w:hint="default"/>
        <w:lang w:val="ru-RU" w:eastAsia="ru-RU" w:bidi="ru-RU"/>
      </w:rPr>
    </w:lvl>
    <w:lvl w:ilvl="4" w:tplc="74BA69A8">
      <w:numFmt w:val="bullet"/>
      <w:lvlText w:val="•"/>
      <w:lvlJc w:val="left"/>
      <w:pPr>
        <w:ind w:left="4850" w:hanging="361"/>
      </w:pPr>
      <w:rPr>
        <w:rFonts w:hint="default"/>
        <w:lang w:val="ru-RU" w:eastAsia="ru-RU" w:bidi="ru-RU"/>
      </w:rPr>
    </w:lvl>
    <w:lvl w:ilvl="5" w:tplc="F3A21ABE">
      <w:numFmt w:val="bullet"/>
      <w:lvlText w:val="•"/>
      <w:lvlJc w:val="left"/>
      <w:pPr>
        <w:ind w:left="5853" w:hanging="361"/>
      </w:pPr>
      <w:rPr>
        <w:rFonts w:hint="default"/>
        <w:lang w:val="ru-RU" w:eastAsia="ru-RU" w:bidi="ru-RU"/>
      </w:rPr>
    </w:lvl>
    <w:lvl w:ilvl="6" w:tplc="4E604FE2">
      <w:numFmt w:val="bullet"/>
      <w:lvlText w:val="•"/>
      <w:lvlJc w:val="left"/>
      <w:pPr>
        <w:ind w:left="6855" w:hanging="361"/>
      </w:pPr>
      <w:rPr>
        <w:rFonts w:hint="default"/>
        <w:lang w:val="ru-RU" w:eastAsia="ru-RU" w:bidi="ru-RU"/>
      </w:rPr>
    </w:lvl>
    <w:lvl w:ilvl="7" w:tplc="FE489332">
      <w:numFmt w:val="bullet"/>
      <w:lvlText w:val="•"/>
      <w:lvlJc w:val="left"/>
      <w:pPr>
        <w:ind w:left="7858" w:hanging="361"/>
      </w:pPr>
      <w:rPr>
        <w:rFonts w:hint="default"/>
        <w:lang w:val="ru-RU" w:eastAsia="ru-RU" w:bidi="ru-RU"/>
      </w:rPr>
    </w:lvl>
    <w:lvl w:ilvl="8" w:tplc="4A74A65A">
      <w:numFmt w:val="bullet"/>
      <w:lvlText w:val="•"/>
      <w:lvlJc w:val="left"/>
      <w:pPr>
        <w:ind w:left="8861" w:hanging="361"/>
      </w:pPr>
      <w:rPr>
        <w:rFonts w:hint="default"/>
        <w:lang w:val="ru-RU" w:eastAsia="ru-RU" w:bidi="ru-RU"/>
      </w:rPr>
    </w:lvl>
  </w:abstractNum>
  <w:abstractNum w:abstractNumId="3">
    <w:nsid w:val="126429A0"/>
    <w:multiLevelType w:val="multilevel"/>
    <w:tmpl w:val="0E007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D578B1"/>
    <w:multiLevelType w:val="multilevel"/>
    <w:tmpl w:val="C4A4490A"/>
    <w:lvl w:ilvl="0">
      <w:start w:val="1"/>
      <w:numFmt w:val="decimal"/>
      <w:lvlText w:val="%1."/>
      <w:lvlJc w:val="left"/>
      <w:pPr>
        <w:ind w:left="832" w:hanging="349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"/>
      <w:lvlJc w:val="left"/>
      <w:pPr>
        <w:ind w:left="832" w:hanging="30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54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2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9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6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04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91" w:hanging="301"/>
      </w:pPr>
      <w:rPr>
        <w:rFonts w:hint="default"/>
        <w:lang w:val="ru-RU" w:eastAsia="ru-RU" w:bidi="ru-RU"/>
      </w:rPr>
    </w:lvl>
  </w:abstractNum>
  <w:abstractNum w:abstractNumId="5">
    <w:nsid w:val="2AEE284C"/>
    <w:multiLevelType w:val="hybridMultilevel"/>
    <w:tmpl w:val="46EAFB30"/>
    <w:lvl w:ilvl="0" w:tplc="E32A5EDC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A046A6C">
      <w:numFmt w:val="bullet"/>
      <w:lvlText w:val="•"/>
      <w:lvlJc w:val="left"/>
      <w:pPr>
        <w:ind w:left="1842" w:hanging="361"/>
      </w:pPr>
      <w:rPr>
        <w:rFonts w:hint="default"/>
        <w:lang w:val="ru-RU" w:eastAsia="ru-RU" w:bidi="ru-RU"/>
      </w:rPr>
    </w:lvl>
    <w:lvl w:ilvl="2" w:tplc="440A9378">
      <w:numFmt w:val="bullet"/>
      <w:lvlText w:val="•"/>
      <w:lvlJc w:val="left"/>
      <w:pPr>
        <w:ind w:left="2845" w:hanging="361"/>
      </w:pPr>
      <w:rPr>
        <w:rFonts w:hint="default"/>
        <w:lang w:val="ru-RU" w:eastAsia="ru-RU" w:bidi="ru-RU"/>
      </w:rPr>
    </w:lvl>
    <w:lvl w:ilvl="3" w:tplc="0CCEB2D2">
      <w:numFmt w:val="bullet"/>
      <w:lvlText w:val="•"/>
      <w:lvlJc w:val="left"/>
      <w:pPr>
        <w:ind w:left="3847" w:hanging="361"/>
      </w:pPr>
      <w:rPr>
        <w:rFonts w:hint="default"/>
        <w:lang w:val="ru-RU" w:eastAsia="ru-RU" w:bidi="ru-RU"/>
      </w:rPr>
    </w:lvl>
    <w:lvl w:ilvl="4" w:tplc="D6120D9A">
      <w:numFmt w:val="bullet"/>
      <w:lvlText w:val="•"/>
      <w:lvlJc w:val="left"/>
      <w:pPr>
        <w:ind w:left="4850" w:hanging="361"/>
      </w:pPr>
      <w:rPr>
        <w:rFonts w:hint="default"/>
        <w:lang w:val="ru-RU" w:eastAsia="ru-RU" w:bidi="ru-RU"/>
      </w:rPr>
    </w:lvl>
    <w:lvl w:ilvl="5" w:tplc="1328671A">
      <w:numFmt w:val="bullet"/>
      <w:lvlText w:val="•"/>
      <w:lvlJc w:val="left"/>
      <w:pPr>
        <w:ind w:left="5853" w:hanging="361"/>
      </w:pPr>
      <w:rPr>
        <w:rFonts w:hint="default"/>
        <w:lang w:val="ru-RU" w:eastAsia="ru-RU" w:bidi="ru-RU"/>
      </w:rPr>
    </w:lvl>
    <w:lvl w:ilvl="6" w:tplc="A636E194">
      <w:numFmt w:val="bullet"/>
      <w:lvlText w:val="•"/>
      <w:lvlJc w:val="left"/>
      <w:pPr>
        <w:ind w:left="6855" w:hanging="361"/>
      </w:pPr>
      <w:rPr>
        <w:rFonts w:hint="default"/>
        <w:lang w:val="ru-RU" w:eastAsia="ru-RU" w:bidi="ru-RU"/>
      </w:rPr>
    </w:lvl>
    <w:lvl w:ilvl="7" w:tplc="AD6CAF8C">
      <w:numFmt w:val="bullet"/>
      <w:lvlText w:val="•"/>
      <w:lvlJc w:val="left"/>
      <w:pPr>
        <w:ind w:left="7858" w:hanging="361"/>
      </w:pPr>
      <w:rPr>
        <w:rFonts w:hint="default"/>
        <w:lang w:val="ru-RU" w:eastAsia="ru-RU" w:bidi="ru-RU"/>
      </w:rPr>
    </w:lvl>
    <w:lvl w:ilvl="8" w:tplc="45320336">
      <w:numFmt w:val="bullet"/>
      <w:lvlText w:val="•"/>
      <w:lvlJc w:val="left"/>
      <w:pPr>
        <w:ind w:left="8861" w:hanging="361"/>
      </w:pPr>
      <w:rPr>
        <w:rFonts w:hint="default"/>
        <w:lang w:val="ru-RU" w:eastAsia="ru-RU" w:bidi="ru-RU"/>
      </w:rPr>
    </w:lvl>
  </w:abstractNum>
  <w:abstractNum w:abstractNumId="6">
    <w:nsid w:val="2D7F2AB6"/>
    <w:multiLevelType w:val="multilevel"/>
    <w:tmpl w:val="92520214"/>
    <w:lvl w:ilvl="0">
      <w:start w:val="2"/>
      <w:numFmt w:val="decimal"/>
      <w:lvlText w:val="%1"/>
      <w:lvlJc w:val="left"/>
      <w:pPr>
        <w:ind w:left="1192" w:hanging="36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9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133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99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6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3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9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66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33" w:hanging="360"/>
      </w:pPr>
      <w:rPr>
        <w:rFonts w:hint="default"/>
        <w:lang w:val="ru-RU" w:eastAsia="ru-RU" w:bidi="ru-RU"/>
      </w:rPr>
    </w:lvl>
  </w:abstractNum>
  <w:abstractNum w:abstractNumId="7">
    <w:nsid w:val="2E6E6059"/>
    <w:multiLevelType w:val="multilevel"/>
    <w:tmpl w:val="0DD0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E0497A"/>
    <w:multiLevelType w:val="multilevel"/>
    <w:tmpl w:val="45B6C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1C1305"/>
    <w:multiLevelType w:val="multilevel"/>
    <w:tmpl w:val="D5A23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BE52D4"/>
    <w:multiLevelType w:val="multilevel"/>
    <w:tmpl w:val="89284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9355A7"/>
    <w:multiLevelType w:val="multilevel"/>
    <w:tmpl w:val="74C42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D05BD8"/>
    <w:multiLevelType w:val="multilevel"/>
    <w:tmpl w:val="6D5CE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C17743"/>
    <w:multiLevelType w:val="multilevel"/>
    <w:tmpl w:val="358EF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7C394C"/>
    <w:multiLevelType w:val="multilevel"/>
    <w:tmpl w:val="B3229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065F80"/>
    <w:multiLevelType w:val="multilevel"/>
    <w:tmpl w:val="2AE017D8"/>
    <w:lvl w:ilvl="0">
      <w:start w:val="3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832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200" w:hanging="36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408" w:hanging="36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16" w:hanging="36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24" w:hanging="36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3" w:hanging="36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41" w:hanging="36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9" w:hanging="365"/>
      </w:pPr>
      <w:rPr>
        <w:rFonts w:hint="default"/>
        <w:lang w:val="ru-RU" w:eastAsia="ru-RU" w:bidi="ru-RU"/>
      </w:rPr>
    </w:lvl>
  </w:abstractNum>
  <w:abstractNum w:abstractNumId="16">
    <w:nsid w:val="5B727556"/>
    <w:multiLevelType w:val="multilevel"/>
    <w:tmpl w:val="68726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802542"/>
    <w:multiLevelType w:val="multilevel"/>
    <w:tmpl w:val="0C1C0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F15D36"/>
    <w:multiLevelType w:val="multilevel"/>
    <w:tmpl w:val="73561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5"/>
  </w:num>
  <w:num w:numId="4">
    <w:abstractNumId w:val="6"/>
  </w:num>
  <w:num w:numId="5">
    <w:abstractNumId w:val="4"/>
  </w:num>
  <w:num w:numId="6">
    <w:abstractNumId w:val="8"/>
  </w:num>
  <w:num w:numId="7">
    <w:abstractNumId w:val="14"/>
  </w:num>
  <w:num w:numId="8">
    <w:abstractNumId w:val="12"/>
  </w:num>
  <w:num w:numId="9">
    <w:abstractNumId w:val="7"/>
  </w:num>
  <w:num w:numId="10">
    <w:abstractNumId w:val="1"/>
  </w:num>
  <w:num w:numId="11">
    <w:abstractNumId w:val="18"/>
  </w:num>
  <w:num w:numId="12">
    <w:abstractNumId w:val="0"/>
  </w:num>
  <w:num w:numId="13">
    <w:abstractNumId w:val="10"/>
  </w:num>
  <w:num w:numId="14">
    <w:abstractNumId w:val="9"/>
  </w:num>
  <w:num w:numId="15">
    <w:abstractNumId w:val="3"/>
  </w:num>
  <w:num w:numId="16">
    <w:abstractNumId w:val="17"/>
  </w:num>
  <w:num w:numId="17">
    <w:abstractNumId w:val="11"/>
  </w:num>
  <w:num w:numId="18">
    <w:abstractNumId w:val="1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85C23"/>
    <w:rsid w:val="00390B92"/>
    <w:rsid w:val="00492114"/>
    <w:rsid w:val="004D5DF0"/>
    <w:rsid w:val="00603356"/>
    <w:rsid w:val="006E2DA2"/>
    <w:rsid w:val="00885C23"/>
    <w:rsid w:val="0099010C"/>
    <w:rsid w:val="00B33064"/>
    <w:rsid w:val="00C9112D"/>
    <w:rsid w:val="00D80F6D"/>
    <w:rsid w:val="00E5395A"/>
    <w:rsid w:val="00EB0FAD"/>
    <w:rsid w:val="00EE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335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603356"/>
    <w:pPr>
      <w:spacing w:before="118"/>
      <w:ind w:left="1117" w:right="1265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603356"/>
    <w:pPr>
      <w:ind w:left="107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33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03356"/>
    <w:pPr>
      <w:ind w:left="832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03356"/>
    <w:pPr>
      <w:ind w:left="832" w:hanging="360"/>
    </w:pPr>
  </w:style>
  <w:style w:type="paragraph" w:customStyle="1" w:styleId="TableParagraph">
    <w:name w:val="Table Paragraph"/>
    <w:basedOn w:val="a"/>
    <w:uiPriority w:val="1"/>
    <w:qFormat/>
    <w:rsid w:val="00603356"/>
  </w:style>
  <w:style w:type="paragraph" w:styleId="a5">
    <w:name w:val="Normal (Web)"/>
    <w:basedOn w:val="a"/>
    <w:uiPriority w:val="99"/>
    <w:unhideWhenUsed/>
    <w:rsid w:val="00EE018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6">
    <w:name w:val="header"/>
    <w:basedOn w:val="a"/>
    <w:link w:val="a7"/>
    <w:uiPriority w:val="99"/>
    <w:semiHidden/>
    <w:unhideWhenUsed/>
    <w:rsid w:val="00EB0F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B0FAD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EB0F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B0FAD"/>
    <w:rPr>
      <w:rFonts w:ascii="Times New Roman" w:eastAsia="Times New Roman" w:hAnsi="Times New Roman" w:cs="Times New Roman"/>
      <w:lang w:val="ru-RU" w:eastAsia="ru-RU" w:bidi="ru-RU"/>
    </w:rPr>
  </w:style>
  <w:style w:type="table" w:styleId="aa">
    <w:name w:val="Table Grid"/>
    <w:basedOn w:val="a1"/>
    <w:uiPriority w:val="59"/>
    <w:rsid w:val="00EB0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18"/>
      <w:ind w:left="1117" w:right="1265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07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2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3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2876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</cp:lastModifiedBy>
  <cp:revision>3</cp:revision>
  <cp:lastPrinted>2020-08-28T18:50:00Z</cp:lastPrinted>
  <dcterms:created xsi:type="dcterms:W3CDTF">2020-08-28T18:53:00Z</dcterms:created>
  <dcterms:modified xsi:type="dcterms:W3CDTF">2022-12-16T09:12:00Z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2018-11-27T00:00:00Z</vt:filetime>
  </property>
</Properties>
</file>